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 xml:space="preserve">Тест комплексного задания </w:t>
      </w:r>
      <w:r w:rsidRPr="0076321E">
        <w:rPr>
          <w:b/>
          <w:sz w:val="28"/>
          <w:szCs w:val="28"/>
          <w:lang w:val="en-US"/>
        </w:rPr>
        <w:t>I</w:t>
      </w:r>
      <w:r w:rsidRPr="0076321E">
        <w:rPr>
          <w:b/>
          <w:sz w:val="28"/>
          <w:szCs w:val="28"/>
        </w:rPr>
        <w:t xml:space="preserve"> уровня</w:t>
      </w:r>
    </w:p>
    <w:p w:rsidR="00A03AA2" w:rsidRDefault="00A03AA2" w:rsidP="00A03AA2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Заключительного </w:t>
      </w:r>
      <w:r w:rsidR="006C563A" w:rsidRPr="0076321E">
        <w:rPr>
          <w:b/>
          <w:sz w:val="28"/>
          <w:szCs w:val="28"/>
        </w:rPr>
        <w:t xml:space="preserve">этапа Всероссийской олимпиады профессионального мастерства </w:t>
      </w:r>
      <w:r>
        <w:rPr>
          <w:b/>
          <w:sz w:val="28"/>
          <w:szCs w:val="28"/>
        </w:rPr>
        <w:t>обучающихся</w:t>
      </w:r>
      <w:r w:rsidR="006C563A" w:rsidRPr="0076321E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специальностям</w:t>
      </w:r>
      <w:r w:rsidR="006C563A">
        <w:rPr>
          <w:b/>
          <w:sz w:val="28"/>
          <w:szCs w:val="28"/>
        </w:rPr>
        <w:t xml:space="preserve"> среднего профессионального образования</w:t>
      </w:r>
      <w:r>
        <w:rPr>
          <w:b/>
          <w:sz w:val="28"/>
          <w:szCs w:val="28"/>
        </w:rPr>
        <w:t xml:space="preserve"> укрупненной группы </w:t>
      </w:r>
    </w:p>
    <w:p w:rsidR="006C563A" w:rsidRDefault="006C563A" w:rsidP="00A03AA2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35.00.00 Сельское, лесное и рыбное хозяйство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/>
          <w:sz w:val="28"/>
          <w:szCs w:val="28"/>
        </w:rPr>
      </w:pPr>
    </w:p>
    <w:p w:rsidR="006C563A" w:rsidRDefault="006C563A" w:rsidP="006C563A">
      <w:pPr>
        <w:jc w:val="center"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6321E">
        <w:rPr>
          <w:rFonts w:eastAsia="Calibri"/>
          <w:b/>
          <w:sz w:val="28"/>
          <w:szCs w:val="28"/>
          <w:lang w:eastAsia="en-US"/>
        </w:rPr>
        <w:t>Информационные технологии в профессиональной деятельности</w:t>
      </w:r>
    </w:p>
    <w:p w:rsidR="006C563A" w:rsidRPr="0076321E" w:rsidRDefault="006C563A" w:rsidP="006C563A">
      <w:pPr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Мера цифровой информации в порядке увеличения: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1Терабайт.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100Гигабайт.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100Килобайт.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1Мегабайт.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2. Расположите в порядке увеличения производительности: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рабочая станция.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кластер серверов.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карманный компьютер.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сервер.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3.</w:t>
      </w:r>
      <w:r w:rsidRPr="0076321E">
        <w:rPr>
          <w:sz w:val="28"/>
          <w:szCs w:val="28"/>
        </w:rPr>
        <w:t xml:space="preserve"> Укажите последовательную цепочку элементов, образующую </w:t>
      </w:r>
      <w:r w:rsidRPr="0076321E">
        <w:rPr>
          <w:sz w:val="28"/>
          <w:szCs w:val="28"/>
          <w:lang w:val="en-US"/>
        </w:rPr>
        <w:t>URL</w:t>
      </w:r>
      <w:r w:rsidRPr="0076321E">
        <w:rPr>
          <w:sz w:val="28"/>
          <w:szCs w:val="28"/>
        </w:rPr>
        <w:t>-адрес информационного ресурса.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Имя каталога, в котором содержится нужный файл.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Адрес сервера.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Протокол.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Имя файла.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4.</w:t>
      </w:r>
      <w:r w:rsidRPr="0076321E">
        <w:rPr>
          <w:sz w:val="28"/>
          <w:szCs w:val="28"/>
        </w:rPr>
        <w:t xml:space="preserve"> Укажите последовательную цепочку элементов, образующую адрес электронной почты.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Имя пользователя.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Символ @.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Домен.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Имя почтового сервера.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5.</w:t>
      </w:r>
      <w:r w:rsidRPr="0076321E">
        <w:rPr>
          <w:sz w:val="28"/>
          <w:szCs w:val="28"/>
        </w:rPr>
        <w:t xml:space="preserve"> Расположите в порядке возрастания числа в двоичном коде.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10000.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1111.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1010.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10010.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bCs/>
          <w:kern w:val="24"/>
          <w:sz w:val="28"/>
          <w:szCs w:val="28"/>
        </w:rPr>
      </w:pPr>
      <w:r w:rsidRPr="0076321E">
        <w:rPr>
          <w:b/>
          <w:bCs/>
          <w:kern w:val="24"/>
          <w:sz w:val="28"/>
          <w:szCs w:val="28"/>
        </w:rPr>
        <w:t>6.</w:t>
      </w:r>
      <w:r w:rsidRPr="0076321E">
        <w:rPr>
          <w:bCs/>
          <w:kern w:val="24"/>
          <w:sz w:val="28"/>
          <w:szCs w:val="28"/>
        </w:rPr>
        <w:t>Установите соответствие устройств ПК их назначению.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1. сканер</w:t>
      </w:r>
      <w:proofErr w:type="gramStart"/>
      <w:r w:rsidRPr="0076321E">
        <w:rPr>
          <w:bCs/>
          <w:kern w:val="24"/>
          <w:sz w:val="28"/>
          <w:szCs w:val="28"/>
        </w:rPr>
        <w:t>.а</w:t>
      </w:r>
      <w:proofErr w:type="gramEnd"/>
      <w:r w:rsidRPr="0076321E">
        <w:rPr>
          <w:bCs/>
          <w:kern w:val="24"/>
          <w:sz w:val="28"/>
          <w:szCs w:val="28"/>
        </w:rPr>
        <w:t xml:space="preserve">. ввод информации в ПК.           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2. плоттер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б</w:t>
      </w:r>
      <w:proofErr w:type="gramEnd"/>
      <w:r w:rsidRPr="0076321E">
        <w:rPr>
          <w:bCs/>
          <w:kern w:val="24"/>
          <w:sz w:val="28"/>
          <w:szCs w:val="28"/>
        </w:rPr>
        <w:t xml:space="preserve">. вывод информации из ПК.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3. винчестер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в</w:t>
      </w:r>
      <w:proofErr w:type="gramEnd"/>
      <w:r w:rsidRPr="0076321E">
        <w:rPr>
          <w:bCs/>
          <w:kern w:val="24"/>
          <w:sz w:val="28"/>
          <w:szCs w:val="28"/>
        </w:rPr>
        <w:t>. обработка информации в ПК.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4. микропроцессор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г</w:t>
      </w:r>
      <w:proofErr w:type="gramEnd"/>
      <w:r w:rsidRPr="0076321E">
        <w:rPr>
          <w:bCs/>
          <w:kern w:val="24"/>
          <w:sz w:val="28"/>
          <w:szCs w:val="28"/>
        </w:rPr>
        <w:t>. хранение информации в ПК.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</w:p>
    <w:p w:rsidR="006C563A" w:rsidRPr="0076321E" w:rsidRDefault="006C563A" w:rsidP="006C563A">
      <w:pPr>
        <w:tabs>
          <w:tab w:val="left" w:pos="3969"/>
        </w:tabs>
        <w:jc w:val="both"/>
        <w:rPr>
          <w:sz w:val="28"/>
          <w:szCs w:val="28"/>
        </w:rPr>
      </w:pPr>
      <w:r w:rsidRPr="0076321E">
        <w:rPr>
          <w:b/>
          <w:bCs/>
          <w:kern w:val="24"/>
          <w:sz w:val="28"/>
          <w:szCs w:val="28"/>
        </w:rPr>
        <w:t>7.</w:t>
      </w:r>
      <w:r w:rsidRPr="0076321E">
        <w:rPr>
          <w:bCs/>
          <w:kern w:val="24"/>
          <w:sz w:val="28"/>
          <w:szCs w:val="28"/>
        </w:rPr>
        <w:t xml:space="preserve"> Установите соответствие между программными продуктами и их назначением.</w:t>
      </w:r>
    </w:p>
    <w:p w:rsidR="006C563A" w:rsidRPr="001C3175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  <w:lang w:val="en-US"/>
        </w:rPr>
      </w:pPr>
      <w:r w:rsidRPr="001C3175">
        <w:rPr>
          <w:bCs/>
          <w:kern w:val="24"/>
          <w:sz w:val="28"/>
          <w:szCs w:val="28"/>
          <w:lang w:val="en-US"/>
        </w:rPr>
        <w:t xml:space="preserve">1. </w:t>
      </w:r>
      <w:r w:rsidRPr="0076321E">
        <w:rPr>
          <w:bCs/>
          <w:kern w:val="24"/>
          <w:sz w:val="28"/>
          <w:szCs w:val="28"/>
          <w:lang w:val="en-US"/>
        </w:rPr>
        <w:t>Access</w:t>
      </w:r>
      <w:r w:rsidRPr="001C3175">
        <w:rPr>
          <w:bCs/>
          <w:kern w:val="24"/>
          <w:sz w:val="28"/>
          <w:szCs w:val="28"/>
          <w:lang w:val="en-US"/>
        </w:rPr>
        <w:t>.</w:t>
      </w:r>
      <w:r w:rsidRPr="001C3175">
        <w:rPr>
          <w:bCs/>
          <w:kern w:val="24"/>
          <w:sz w:val="28"/>
          <w:szCs w:val="28"/>
          <w:lang w:val="en-US"/>
        </w:rPr>
        <w:tab/>
      </w:r>
      <w:r w:rsidRPr="0076321E">
        <w:rPr>
          <w:bCs/>
          <w:kern w:val="24"/>
          <w:sz w:val="28"/>
          <w:szCs w:val="28"/>
        </w:rPr>
        <w:t>а</w:t>
      </w:r>
      <w:r w:rsidRPr="001C3175">
        <w:rPr>
          <w:bCs/>
          <w:kern w:val="24"/>
          <w:sz w:val="28"/>
          <w:szCs w:val="28"/>
          <w:lang w:val="en-US"/>
        </w:rPr>
        <w:t xml:space="preserve">. </w:t>
      </w:r>
      <w:r w:rsidRPr="0076321E">
        <w:rPr>
          <w:bCs/>
          <w:kern w:val="24"/>
          <w:sz w:val="28"/>
          <w:szCs w:val="28"/>
        </w:rPr>
        <w:t>САПР</w:t>
      </w:r>
      <w:r w:rsidRPr="001C3175">
        <w:rPr>
          <w:bCs/>
          <w:kern w:val="24"/>
          <w:sz w:val="28"/>
          <w:szCs w:val="28"/>
          <w:lang w:val="en-US"/>
        </w:rPr>
        <w:t xml:space="preserve">.             </w:t>
      </w:r>
    </w:p>
    <w:p w:rsidR="006C563A" w:rsidRPr="001C3175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  <w:lang w:val="en-US"/>
        </w:rPr>
      </w:pPr>
      <w:r w:rsidRPr="001C3175">
        <w:rPr>
          <w:bCs/>
          <w:kern w:val="24"/>
          <w:sz w:val="28"/>
          <w:szCs w:val="28"/>
          <w:lang w:val="en-US"/>
        </w:rPr>
        <w:t xml:space="preserve">2. </w:t>
      </w:r>
      <w:proofErr w:type="gramStart"/>
      <w:r w:rsidRPr="0076321E">
        <w:rPr>
          <w:bCs/>
          <w:kern w:val="24"/>
          <w:sz w:val="28"/>
          <w:szCs w:val="28"/>
          <w:lang w:val="en-US"/>
        </w:rPr>
        <w:t>Paint </w:t>
      </w:r>
      <w:r w:rsidRPr="001C3175">
        <w:rPr>
          <w:bCs/>
          <w:kern w:val="24"/>
          <w:sz w:val="28"/>
          <w:szCs w:val="28"/>
          <w:lang w:val="en-US"/>
        </w:rPr>
        <w:t>.</w:t>
      </w:r>
      <w:r w:rsidRPr="001C3175">
        <w:rPr>
          <w:bCs/>
          <w:kern w:val="24"/>
          <w:sz w:val="28"/>
          <w:szCs w:val="28"/>
          <w:lang w:val="en-US"/>
        </w:rPr>
        <w:tab/>
      </w:r>
      <w:r w:rsidRPr="0076321E">
        <w:rPr>
          <w:bCs/>
          <w:kern w:val="24"/>
          <w:sz w:val="28"/>
          <w:szCs w:val="28"/>
        </w:rPr>
        <w:t>б</w:t>
      </w:r>
      <w:proofErr w:type="gramEnd"/>
      <w:r w:rsidRPr="001C3175">
        <w:rPr>
          <w:bCs/>
          <w:kern w:val="24"/>
          <w:sz w:val="28"/>
          <w:szCs w:val="28"/>
          <w:lang w:val="en-US"/>
        </w:rPr>
        <w:t xml:space="preserve">. </w:t>
      </w:r>
      <w:r w:rsidRPr="0076321E">
        <w:rPr>
          <w:bCs/>
          <w:kern w:val="24"/>
          <w:sz w:val="28"/>
          <w:szCs w:val="28"/>
        </w:rPr>
        <w:t>СУБД</w:t>
      </w:r>
      <w:r w:rsidRPr="001C3175">
        <w:rPr>
          <w:bCs/>
          <w:kern w:val="24"/>
          <w:sz w:val="28"/>
          <w:szCs w:val="28"/>
          <w:lang w:val="en-US"/>
        </w:rPr>
        <w:t xml:space="preserve">.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3. </w:t>
      </w:r>
      <w:r w:rsidRPr="0076321E">
        <w:rPr>
          <w:bCs/>
          <w:kern w:val="24"/>
          <w:sz w:val="28"/>
          <w:szCs w:val="28"/>
          <w:lang w:val="en-US"/>
        </w:rPr>
        <w:t>Excel</w:t>
      </w:r>
      <w:r w:rsidRPr="0076321E">
        <w:rPr>
          <w:bCs/>
          <w:kern w:val="24"/>
          <w:sz w:val="28"/>
          <w:szCs w:val="28"/>
        </w:rPr>
        <w:t>.</w:t>
      </w:r>
      <w:r w:rsidRPr="0076321E">
        <w:rPr>
          <w:bCs/>
          <w:kern w:val="24"/>
          <w:sz w:val="28"/>
          <w:szCs w:val="28"/>
        </w:rPr>
        <w:tab/>
        <w:t>в. графический редактор.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4. </w:t>
      </w:r>
      <w:proofErr w:type="spellStart"/>
      <w:r w:rsidRPr="0076321E">
        <w:rPr>
          <w:bCs/>
          <w:kern w:val="24"/>
          <w:sz w:val="28"/>
          <w:szCs w:val="28"/>
        </w:rPr>
        <w:t>AutoCAD</w:t>
      </w:r>
      <w:proofErr w:type="spellEnd"/>
      <w:r w:rsidRPr="0076321E">
        <w:rPr>
          <w:bCs/>
          <w:kern w:val="24"/>
          <w:sz w:val="28"/>
          <w:szCs w:val="28"/>
        </w:rPr>
        <w:t>.</w:t>
      </w:r>
      <w:r w:rsidRPr="0076321E">
        <w:rPr>
          <w:bCs/>
          <w:kern w:val="24"/>
          <w:sz w:val="28"/>
          <w:szCs w:val="28"/>
        </w:rPr>
        <w:tab/>
        <w:t>г. электронная таблица.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/>
          <w:bCs/>
          <w:kern w:val="24"/>
          <w:sz w:val="28"/>
          <w:szCs w:val="28"/>
        </w:rPr>
        <w:t xml:space="preserve">8. </w:t>
      </w:r>
      <w:r w:rsidRPr="0076321E">
        <w:rPr>
          <w:bCs/>
          <w:kern w:val="24"/>
          <w:sz w:val="28"/>
          <w:szCs w:val="28"/>
        </w:rPr>
        <w:t xml:space="preserve">Установите соответствие между объектами СУБД </w:t>
      </w:r>
      <w:r w:rsidRPr="0076321E">
        <w:rPr>
          <w:bCs/>
          <w:kern w:val="24"/>
          <w:sz w:val="28"/>
          <w:szCs w:val="28"/>
          <w:lang w:val="en-US"/>
        </w:rPr>
        <w:t>Access</w:t>
      </w:r>
      <w:r w:rsidRPr="0076321E">
        <w:rPr>
          <w:bCs/>
          <w:kern w:val="24"/>
          <w:sz w:val="28"/>
          <w:szCs w:val="28"/>
        </w:rPr>
        <w:t xml:space="preserve"> и их назначением.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1. Формы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а</w:t>
      </w:r>
      <w:proofErr w:type="gramEnd"/>
      <w:r w:rsidRPr="0076321E">
        <w:rPr>
          <w:bCs/>
          <w:kern w:val="24"/>
          <w:sz w:val="28"/>
          <w:szCs w:val="28"/>
        </w:rPr>
        <w:t xml:space="preserve">. Обработка данных.           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2. Таблицы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б</w:t>
      </w:r>
      <w:proofErr w:type="gramEnd"/>
      <w:r w:rsidRPr="0076321E">
        <w:rPr>
          <w:bCs/>
          <w:kern w:val="24"/>
          <w:sz w:val="28"/>
          <w:szCs w:val="28"/>
        </w:rPr>
        <w:t xml:space="preserve">. Вывод данных.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3. Отчёты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в</w:t>
      </w:r>
      <w:proofErr w:type="gramEnd"/>
      <w:r w:rsidRPr="0076321E">
        <w:rPr>
          <w:bCs/>
          <w:kern w:val="24"/>
          <w:sz w:val="28"/>
          <w:szCs w:val="28"/>
        </w:rPr>
        <w:t>. Ввод данных.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4. Запросы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г</w:t>
      </w:r>
      <w:proofErr w:type="gramEnd"/>
      <w:r w:rsidRPr="0076321E">
        <w:rPr>
          <w:bCs/>
          <w:kern w:val="24"/>
          <w:sz w:val="28"/>
          <w:szCs w:val="28"/>
        </w:rPr>
        <w:t>. Хранение данных.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/>
          <w:bCs/>
          <w:kern w:val="24"/>
          <w:sz w:val="28"/>
          <w:szCs w:val="28"/>
        </w:rPr>
        <w:t>9.</w:t>
      </w:r>
      <w:r w:rsidRPr="0076321E">
        <w:rPr>
          <w:bCs/>
          <w:kern w:val="24"/>
          <w:sz w:val="28"/>
          <w:szCs w:val="28"/>
        </w:rPr>
        <w:t xml:space="preserve"> Установите соответствие между именами файлов и их назначением.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1. файл, </w:t>
      </w:r>
      <w:r w:rsidRPr="0076321E">
        <w:rPr>
          <w:bCs/>
          <w:kern w:val="24"/>
          <w:sz w:val="28"/>
          <w:szCs w:val="28"/>
          <w:lang w:val="en-US"/>
        </w:rPr>
        <w:t>jpeg</w:t>
      </w:r>
      <w:r w:rsidRPr="0076321E">
        <w:rPr>
          <w:bCs/>
          <w:kern w:val="24"/>
          <w:sz w:val="28"/>
          <w:szCs w:val="28"/>
        </w:rPr>
        <w:t xml:space="preserve">.                           </w:t>
      </w:r>
      <w:r w:rsidRPr="0076321E">
        <w:rPr>
          <w:bCs/>
          <w:kern w:val="24"/>
          <w:sz w:val="28"/>
          <w:szCs w:val="28"/>
        </w:rPr>
        <w:tab/>
        <w:t xml:space="preserve">а. Текстовый документ.           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2. файл, </w:t>
      </w:r>
      <w:r w:rsidRPr="0076321E">
        <w:rPr>
          <w:bCs/>
          <w:kern w:val="24"/>
          <w:sz w:val="28"/>
          <w:szCs w:val="28"/>
          <w:lang w:val="en-US"/>
        </w:rPr>
        <w:t>mp</w:t>
      </w:r>
      <w:r w:rsidRPr="0076321E">
        <w:rPr>
          <w:bCs/>
          <w:kern w:val="24"/>
          <w:sz w:val="28"/>
          <w:szCs w:val="28"/>
        </w:rPr>
        <w:t xml:space="preserve">3.         </w:t>
      </w:r>
      <w:r w:rsidRPr="0076321E">
        <w:rPr>
          <w:bCs/>
          <w:kern w:val="24"/>
          <w:sz w:val="28"/>
          <w:szCs w:val="28"/>
        </w:rPr>
        <w:tab/>
        <w:t xml:space="preserve">б. Видеоролик.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3. файл, </w:t>
      </w:r>
      <w:r w:rsidRPr="0076321E">
        <w:rPr>
          <w:bCs/>
          <w:kern w:val="24"/>
          <w:sz w:val="28"/>
          <w:szCs w:val="28"/>
          <w:lang w:val="en-US"/>
        </w:rPr>
        <w:t>doc</w:t>
      </w:r>
      <w:r w:rsidRPr="0076321E">
        <w:rPr>
          <w:bCs/>
          <w:kern w:val="24"/>
          <w:sz w:val="28"/>
          <w:szCs w:val="28"/>
        </w:rPr>
        <w:t>.</w:t>
      </w:r>
      <w:r w:rsidRPr="0076321E">
        <w:rPr>
          <w:bCs/>
          <w:kern w:val="24"/>
          <w:sz w:val="28"/>
          <w:szCs w:val="28"/>
        </w:rPr>
        <w:tab/>
        <w:t>в. Аудиофайл.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 xml:space="preserve">4. файл, </w:t>
      </w:r>
      <w:r w:rsidRPr="0076321E">
        <w:rPr>
          <w:bCs/>
          <w:kern w:val="24"/>
          <w:sz w:val="28"/>
          <w:szCs w:val="28"/>
          <w:lang w:val="en-US"/>
        </w:rPr>
        <w:t>mp</w:t>
      </w:r>
      <w:r w:rsidRPr="0076321E">
        <w:rPr>
          <w:bCs/>
          <w:kern w:val="24"/>
          <w:sz w:val="28"/>
          <w:szCs w:val="28"/>
        </w:rPr>
        <w:t>4.</w:t>
      </w:r>
      <w:r w:rsidRPr="0076321E">
        <w:rPr>
          <w:bCs/>
          <w:kern w:val="24"/>
          <w:sz w:val="28"/>
          <w:szCs w:val="28"/>
        </w:rPr>
        <w:tab/>
        <w:t>г. Графический рисунок.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/>
          <w:bCs/>
          <w:kern w:val="24"/>
          <w:sz w:val="28"/>
          <w:szCs w:val="28"/>
        </w:rPr>
        <w:t>10.</w:t>
      </w:r>
      <w:r w:rsidRPr="0076321E">
        <w:rPr>
          <w:bCs/>
          <w:kern w:val="24"/>
          <w:sz w:val="28"/>
          <w:szCs w:val="28"/>
        </w:rPr>
        <w:t xml:space="preserve"> Установите, какие вкладки ленты пользовательского интерфейса применяются в перечисленных программных продуктах.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1. Ссылки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а</w:t>
      </w:r>
      <w:proofErr w:type="gramEnd"/>
      <w:r w:rsidRPr="0076321E">
        <w:rPr>
          <w:bCs/>
          <w:kern w:val="24"/>
          <w:sz w:val="28"/>
          <w:szCs w:val="28"/>
        </w:rPr>
        <w:t xml:space="preserve">. </w:t>
      </w:r>
      <w:r w:rsidRPr="0076321E">
        <w:rPr>
          <w:bCs/>
          <w:kern w:val="24"/>
          <w:sz w:val="28"/>
          <w:szCs w:val="28"/>
          <w:lang w:val="en-US"/>
        </w:rPr>
        <w:t>Excel</w:t>
      </w:r>
      <w:r w:rsidRPr="0076321E">
        <w:rPr>
          <w:bCs/>
          <w:kern w:val="24"/>
          <w:sz w:val="28"/>
          <w:szCs w:val="28"/>
        </w:rPr>
        <w:t xml:space="preserve"> 2007.           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2. Данные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б</w:t>
      </w:r>
      <w:proofErr w:type="gramEnd"/>
      <w:r w:rsidRPr="0076321E">
        <w:rPr>
          <w:bCs/>
          <w:kern w:val="24"/>
          <w:sz w:val="28"/>
          <w:szCs w:val="28"/>
        </w:rPr>
        <w:t xml:space="preserve">.  </w:t>
      </w:r>
      <w:r w:rsidRPr="0076321E">
        <w:rPr>
          <w:bCs/>
          <w:kern w:val="24"/>
          <w:sz w:val="28"/>
          <w:szCs w:val="28"/>
          <w:lang w:val="en-US"/>
        </w:rPr>
        <w:t>Access</w:t>
      </w:r>
      <w:r w:rsidRPr="0076321E">
        <w:rPr>
          <w:bCs/>
          <w:kern w:val="24"/>
          <w:sz w:val="28"/>
          <w:szCs w:val="28"/>
        </w:rPr>
        <w:t xml:space="preserve"> 2007.  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3. Анимация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в</w:t>
      </w:r>
      <w:proofErr w:type="gramEnd"/>
      <w:r w:rsidRPr="0076321E">
        <w:rPr>
          <w:bCs/>
          <w:kern w:val="24"/>
          <w:sz w:val="28"/>
          <w:szCs w:val="28"/>
        </w:rPr>
        <w:t xml:space="preserve">. </w:t>
      </w:r>
      <w:r w:rsidRPr="0076321E">
        <w:rPr>
          <w:bCs/>
          <w:kern w:val="24"/>
          <w:sz w:val="28"/>
          <w:szCs w:val="28"/>
          <w:lang w:val="en-US"/>
        </w:rPr>
        <w:t>Word</w:t>
      </w:r>
      <w:r w:rsidRPr="0076321E">
        <w:rPr>
          <w:bCs/>
          <w:kern w:val="24"/>
          <w:sz w:val="28"/>
          <w:szCs w:val="28"/>
        </w:rPr>
        <w:t xml:space="preserve"> 2007.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  <w:r w:rsidRPr="0076321E">
        <w:rPr>
          <w:bCs/>
          <w:kern w:val="24"/>
          <w:sz w:val="28"/>
          <w:szCs w:val="28"/>
        </w:rPr>
        <w:t>4. Создание</w:t>
      </w:r>
      <w:proofErr w:type="gramStart"/>
      <w:r w:rsidRPr="0076321E">
        <w:rPr>
          <w:bCs/>
          <w:kern w:val="24"/>
          <w:sz w:val="28"/>
          <w:szCs w:val="28"/>
        </w:rPr>
        <w:t>.</w:t>
      </w:r>
      <w:proofErr w:type="gramEnd"/>
      <w:r w:rsidRPr="0076321E">
        <w:rPr>
          <w:bCs/>
          <w:kern w:val="24"/>
          <w:sz w:val="28"/>
          <w:szCs w:val="28"/>
        </w:rPr>
        <w:tab/>
      </w:r>
      <w:proofErr w:type="gramStart"/>
      <w:r w:rsidRPr="0076321E">
        <w:rPr>
          <w:bCs/>
          <w:kern w:val="24"/>
          <w:sz w:val="28"/>
          <w:szCs w:val="28"/>
        </w:rPr>
        <w:t>г</w:t>
      </w:r>
      <w:proofErr w:type="gramEnd"/>
      <w:r w:rsidRPr="0076321E">
        <w:rPr>
          <w:bCs/>
          <w:kern w:val="24"/>
          <w:sz w:val="28"/>
          <w:szCs w:val="28"/>
        </w:rPr>
        <w:t xml:space="preserve">.  </w:t>
      </w:r>
      <w:r w:rsidRPr="0076321E">
        <w:rPr>
          <w:bCs/>
          <w:kern w:val="24"/>
          <w:sz w:val="28"/>
          <w:szCs w:val="28"/>
          <w:lang w:val="en-US"/>
        </w:rPr>
        <w:t>PowerPoint</w:t>
      </w:r>
      <w:r w:rsidRPr="0076321E">
        <w:rPr>
          <w:bCs/>
          <w:kern w:val="24"/>
          <w:sz w:val="28"/>
          <w:szCs w:val="28"/>
        </w:rPr>
        <w:t xml:space="preserve"> 2007.</w:t>
      </w:r>
    </w:p>
    <w:p w:rsidR="006C563A" w:rsidRPr="0076321E" w:rsidRDefault="006C563A" w:rsidP="006C563A">
      <w:pPr>
        <w:tabs>
          <w:tab w:val="left" w:pos="3969"/>
        </w:tabs>
        <w:jc w:val="both"/>
        <w:rPr>
          <w:bCs/>
          <w:kern w:val="24"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b/>
          <w:sz w:val="28"/>
          <w:szCs w:val="28"/>
        </w:rPr>
        <w:t>11.</w:t>
      </w:r>
      <w:r w:rsidRPr="0076321E">
        <w:rPr>
          <w:sz w:val="28"/>
          <w:szCs w:val="28"/>
        </w:rPr>
        <w:t xml:space="preserve"> Минимальным объект, используемый в растровом графическом редакторе, называется _____________ 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b/>
          <w:sz w:val="28"/>
          <w:szCs w:val="28"/>
        </w:rPr>
        <w:t>12.</w:t>
      </w:r>
      <w:r w:rsidRPr="0076321E">
        <w:rPr>
          <w:sz w:val="28"/>
          <w:szCs w:val="28"/>
        </w:rPr>
        <w:t xml:space="preserve">  В электронных таблицах выделена группа ячеек A1:В3. В эту группу входит _____  ячеек. Ответ запишите цифрой.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b/>
          <w:sz w:val="28"/>
          <w:szCs w:val="28"/>
        </w:rPr>
        <w:t>13.</w:t>
      </w:r>
      <w:r w:rsidRPr="0076321E">
        <w:rPr>
          <w:sz w:val="28"/>
          <w:szCs w:val="28"/>
        </w:rPr>
        <w:t xml:space="preserve"> Данный элемент струйного принтера называется __________</w:t>
      </w:r>
      <w:proofErr w:type="gramStart"/>
      <w:r w:rsidRPr="0076321E">
        <w:rPr>
          <w:sz w:val="28"/>
          <w:szCs w:val="28"/>
        </w:rPr>
        <w:t xml:space="preserve"> .</w:t>
      </w:r>
      <w:proofErr w:type="gramEnd"/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132080</wp:posOffset>
            </wp:positionV>
            <wp:extent cx="704850" cy="923925"/>
            <wp:effectExtent l="19050" t="0" r="0" b="0"/>
            <wp:wrapTight wrapText="bothSides">
              <wp:wrapPolygon edited="0">
                <wp:start x="-584" y="0"/>
                <wp:lineTo x="-584" y="21377"/>
                <wp:lineTo x="21600" y="21377"/>
                <wp:lineTo x="21600" y="0"/>
                <wp:lineTo x="-584" y="0"/>
              </wp:wrapPolygon>
            </wp:wrapTight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321E">
        <w:rPr>
          <w:sz w:val="28"/>
          <w:szCs w:val="28"/>
        </w:rPr>
        <w:br/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14.</w:t>
      </w:r>
      <w:r w:rsidRPr="0076321E">
        <w:rPr>
          <w:sz w:val="28"/>
          <w:szCs w:val="28"/>
        </w:rPr>
        <w:t xml:space="preserve"> Изображённый элемент графического интерфейса текстового процессора </w:t>
      </w:r>
      <w:r w:rsidRPr="0076321E">
        <w:rPr>
          <w:sz w:val="28"/>
          <w:szCs w:val="28"/>
          <w:lang w:val="en-US"/>
        </w:rPr>
        <w:t>Word</w:t>
      </w:r>
      <w:r w:rsidRPr="0076321E">
        <w:rPr>
          <w:sz w:val="28"/>
          <w:szCs w:val="28"/>
        </w:rPr>
        <w:t xml:space="preserve"> получил название __________</w:t>
      </w:r>
      <w:proofErr w:type="gramStart"/>
      <w:r w:rsidRPr="0076321E">
        <w:rPr>
          <w:sz w:val="28"/>
          <w:szCs w:val="28"/>
        </w:rPr>
        <w:t xml:space="preserve"> .</w:t>
      </w:r>
      <w:proofErr w:type="gramEnd"/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object w:dxaOrig="99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45pt;height:21.05pt" o:ole="">
            <v:imagedata r:id="rId6" o:title=""/>
          </v:shape>
          <o:OLEObject Type="Embed" ProgID="PBrush" ShapeID="_x0000_i1025" DrawAspect="Content" ObjectID="_1554734670" r:id="rId7"/>
        </w:objec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15.</w:t>
      </w:r>
      <w:r w:rsidRPr="0076321E">
        <w:rPr>
          <w:sz w:val="28"/>
          <w:szCs w:val="28"/>
        </w:rPr>
        <w:t xml:space="preserve"> В ячейке С</w:t>
      </w:r>
      <w:proofErr w:type="gramStart"/>
      <w:r w:rsidRPr="0076321E">
        <w:rPr>
          <w:sz w:val="28"/>
          <w:szCs w:val="28"/>
        </w:rPr>
        <w:t>1</w:t>
      </w:r>
      <w:proofErr w:type="gramEnd"/>
      <w:r w:rsidRPr="0076321E">
        <w:rPr>
          <w:sz w:val="28"/>
          <w:szCs w:val="28"/>
        </w:rPr>
        <w:t xml:space="preserve"> электронной таблицы используется ________ тип данных.</w:t>
      </w:r>
    </w:p>
    <w:p w:rsidR="006C563A" w:rsidRPr="0076321E" w:rsidRDefault="00F935E0" w:rsidP="006C563A">
      <w:pPr>
        <w:jc w:val="both"/>
        <w:rPr>
          <w:b/>
          <w:sz w:val="28"/>
          <w:szCs w:val="28"/>
        </w:rPr>
      </w:pPr>
      <w:r w:rsidRPr="00F935E0">
        <w:rPr>
          <w:sz w:val="28"/>
          <w:szCs w:val="28"/>
        </w:rPr>
        <w:pict>
          <v:shape id="_x0000_s1026" type="#_x0000_t75" style="position:absolute;left:0;text-align:left;margin-left:5.95pt;margin-top:8.2pt;width:218.25pt;height:77.25pt;z-index:251665920" wrapcoords="-74 0 -74 21390 21600 21390 21600 0 -74 0">
            <v:imagedata r:id="rId8" o:title=""/>
            <w10:wrap type="tight"/>
          </v:shape>
          <o:OLEObject Type="Embed" ProgID="PBrush" ShapeID="_x0000_s1026" DrawAspect="Content" ObjectID="_1554734676" r:id="rId9"/>
        </w:pict>
      </w:r>
    </w:p>
    <w:p w:rsidR="006C563A" w:rsidRPr="0076321E" w:rsidRDefault="006C563A" w:rsidP="006C563A">
      <w:pPr>
        <w:jc w:val="both"/>
        <w:rPr>
          <w:b/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center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16.</w:t>
      </w:r>
      <w:proofErr w:type="gramStart"/>
      <w:r w:rsidRPr="0076321E">
        <w:rPr>
          <w:sz w:val="28"/>
          <w:szCs w:val="28"/>
        </w:rPr>
        <w:t>Фрагмент</w:t>
      </w:r>
      <w:proofErr w:type="gramEnd"/>
      <w:r w:rsidRPr="0076321E">
        <w:rPr>
          <w:sz w:val="28"/>
          <w:szCs w:val="28"/>
        </w:rPr>
        <w:t xml:space="preserve"> какого элемента пользовательского интерфейса </w:t>
      </w:r>
      <w:r w:rsidRPr="0076321E">
        <w:rPr>
          <w:sz w:val="28"/>
          <w:szCs w:val="28"/>
          <w:lang w:val="en-US"/>
        </w:rPr>
        <w:t>Excel</w:t>
      </w:r>
      <w:r w:rsidRPr="0076321E">
        <w:rPr>
          <w:sz w:val="28"/>
          <w:szCs w:val="28"/>
        </w:rPr>
        <w:t xml:space="preserve"> 2007 изображён на рисунке?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object w:dxaOrig="1800" w:dyaOrig="375">
          <v:shape id="_x0000_i1027" type="#_x0000_t75" style="width:90.7pt;height:18.7pt" o:ole="">
            <v:imagedata r:id="rId10" o:title=""/>
          </v:shape>
          <o:OLEObject Type="Embed" ProgID="PBrush" ShapeID="_x0000_i1027" DrawAspect="Content" ObjectID="_1554734671" r:id="rId11"/>
        </w:objec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spellStart"/>
      <w:r w:rsidRPr="0076321E">
        <w:rPr>
          <w:sz w:val="28"/>
          <w:szCs w:val="28"/>
        </w:rPr>
        <w:t>а</w:t>
      </w:r>
      <w:proofErr w:type="gramStart"/>
      <w:r w:rsidRPr="0076321E">
        <w:rPr>
          <w:sz w:val="28"/>
          <w:szCs w:val="28"/>
        </w:rPr>
        <w:t>.С</w:t>
      </w:r>
      <w:proofErr w:type="gramEnd"/>
      <w:r w:rsidRPr="0076321E">
        <w:rPr>
          <w:sz w:val="28"/>
          <w:szCs w:val="28"/>
        </w:rPr>
        <w:t>трока</w:t>
      </w:r>
      <w:proofErr w:type="spellEnd"/>
      <w:r w:rsidRPr="0076321E">
        <w:rPr>
          <w:sz w:val="28"/>
          <w:szCs w:val="28"/>
        </w:rPr>
        <w:t xml:space="preserve"> состояния.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б</w:t>
      </w:r>
      <w:proofErr w:type="gramStart"/>
      <w:r w:rsidRPr="0076321E">
        <w:rPr>
          <w:sz w:val="28"/>
          <w:szCs w:val="28"/>
        </w:rPr>
        <w:t>.П</w:t>
      </w:r>
      <w:proofErr w:type="gramEnd"/>
      <w:r w:rsidRPr="0076321E">
        <w:rPr>
          <w:sz w:val="28"/>
          <w:szCs w:val="28"/>
        </w:rPr>
        <w:t>анель быстрого доступа.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</w:t>
      </w:r>
      <w:proofErr w:type="gramStart"/>
      <w:r w:rsidRPr="0076321E">
        <w:rPr>
          <w:sz w:val="28"/>
          <w:szCs w:val="28"/>
        </w:rPr>
        <w:t>.С</w:t>
      </w:r>
      <w:proofErr w:type="gramEnd"/>
      <w:r w:rsidRPr="0076321E">
        <w:rPr>
          <w:sz w:val="28"/>
          <w:szCs w:val="28"/>
        </w:rPr>
        <w:t>трока формул.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Таблица.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 xml:space="preserve">17. </w:t>
      </w:r>
      <w:r w:rsidRPr="0076321E">
        <w:rPr>
          <w:sz w:val="28"/>
          <w:szCs w:val="28"/>
        </w:rPr>
        <w:t xml:space="preserve">Каково назначение указанной кнопки в </w:t>
      </w:r>
      <w:r w:rsidRPr="0076321E">
        <w:rPr>
          <w:sz w:val="28"/>
          <w:szCs w:val="28"/>
          <w:lang w:val="en-US"/>
        </w:rPr>
        <w:t>Word</w:t>
      </w:r>
      <w:r w:rsidRPr="0076321E">
        <w:rPr>
          <w:sz w:val="28"/>
          <w:szCs w:val="28"/>
        </w:rPr>
        <w:t xml:space="preserve"> 2007? </w:t>
      </w:r>
    </w:p>
    <w:p w:rsidR="006C563A" w:rsidRPr="0076321E" w:rsidRDefault="00F935E0" w:rsidP="006C563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-7.8pt;margin-top:.55pt;width:27.75pt;height:23.25pt;z-index:251666944">
            <v:imagedata r:id="rId12" o:title=""/>
            <w10:wrap type="square"/>
          </v:shape>
          <o:OLEObject Type="Embed" ProgID="PBrush" ShapeID="_x0000_s1027" DrawAspect="Content" ObjectID="_1554734677" r:id="rId13"/>
        </w:pict>
      </w:r>
      <w:proofErr w:type="spellStart"/>
      <w:r w:rsidR="006C563A" w:rsidRPr="0076321E">
        <w:rPr>
          <w:sz w:val="28"/>
          <w:szCs w:val="28"/>
        </w:rPr>
        <w:t>а</w:t>
      </w:r>
      <w:proofErr w:type="gramStart"/>
      <w:r w:rsidR="006C563A" w:rsidRPr="0076321E">
        <w:rPr>
          <w:sz w:val="28"/>
          <w:szCs w:val="28"/>
        </w:rPr>
        <w:t>.И</w:t>
      </w:r>
      <w:proofErr w:type="gramEnd"/>
      <w:r w:rsidR="006C563A" w:rsidRPr="0076321E">
        <w:rPr>
          <w:sz w:val="28"/>
          <w:szCs w:val="28"/>
        </w:rPr>
        <w:t>зменение</w:t>
      </w:r>
      <w:proofErr w:type="spellEnd"/>
      <w:r w:rsidR="006C563A" w:rsidRPr="0076321E">
        <w:rPr>
          <w:sz w:val="28"/>
          <w:szCs w:val="28"/>
        </w:rPr>
        <w:t xml:space="preserve"> интервалов между строками текста.</w:t>
      </w:r>
    </w:p>
    <w:p w:rsidR="006C563A" w:rsidRPr="0076321E" w:rsidRDefault="006C563A" w:rsidP="006C563A">
      <w:pPr>
        <w:tabs>
          <w:tab w:val="left" w:pos="567"/>
        </w:tabs>
        <w:jc w:val="both"/>
        <w:rPr>
          <w:sz w:val="28"/>
          <w:szCs w:val="28"/>
        </w:rPr>
      </w:pPr>
      <w:r w:rsidRPr="0076321E">
        <w:rPr>
          <w:sz w:val="28"/>
          <w:szCs w:val="28"/>
        </w:rPr>
        <w:t>б</w:t>
      </w:r>
      <w:proofErr w:type="gramStart"/>
      <w:r w:rsidRPr="0076321E">
        <w:rPr>
          <w:sz w:val="28"/>
          <w:szCs w:val="28"/>
        </w:rPr>
        <w:t>.В</w:t>
      </w:r>
      <w:proofErr w:type="gramEnd"/>
      <w:r w:rsidRPr="0076321E">
        <w:rPr>
          <w:sz w:val="28"/>
          <w:szCs w:val="28"/>
        </w:rPr>
        <w:t>ыравнивание текста по центру.</w:t>
      </w:r>
    </w:p>
    <w:p w:rsidR="006C563A" w:rsidRPr="0076321E" w:rsidRDefault="006C563A" w:rsidP="006C563A">
      <w:pPr>
        <w:tabs>
          <w:tab w:val="left" w:pos="567"/>
        </w:tabs>
        <w:jc w:val="both"/>
        <w:rPr>
          <w:sz w:val="28"/>
          <w:szCs w:val="28"/>
        </w:rPr>
      </w:pPr>
      <w:r w:rsidRPr="0076321E">
        <w:rPr>
          <w:sz w:val="28"/>
          <w:szCs w:val="28"/>
        </w:rPr>
        <w:tab/>
        <w:t>в</w:t>
      </w:r>
      <w:proofErr w:type="gramStart"/>
      <w:r w:rsidRPr="0076321E">
        <w:rPr>
          <w:sz w:val="28"/>
          <w:szCs w:val="28"/>
        </w:rPr>
        <w:t>.У</w:t>
      </w:r>
      <w:proofErr w:type="gramEnd"/>
      <w:r w:rsidRPr="0076321E">
        <w:rPr>
          <w:sz w:val="28"/>
          <w:szCs w:val="28"/>
        </w:rPr>
        <w:t>меньшение или увеличение размера шрифта.</w:t>
      </w:r>
    </w:p>
    <w:p w:rsidR="006C563A" w:rsidRPr="0076321E" w:rsidRDefault="006C563A" w:rsidP="006C563A">
      <w:pPr>
        <w:tabs>
          <w:tab w:val="left" w:pos="567"/>
        </w:tabs>
        <w:jc w:val="both"/>
        <w:rPr>
          <w:sz w:val="28"/>
          <w:szCs w:val="28"/>
        </w:rPr>
      </w:pPr>
      <w:r w:rsidRPr="0076321E">
        <w:rPr>
          <w:sz w:val="28"/>
          <w:szCs w:val="28"/>
        </w:rPr>
        <w:tab/>
        <w:t>г. Сортировка выделенного текста.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18.</w:t>
      </w:r>
      <w:r w:rsidRPr="0076321E">
        <w:rPr>
          <w:sz w:val="28"/>
          <w:szCs w:val="28"/>
        </w:rPr>
        <w:t xml:space="preserve"> Программное или аппаратное обеспечение, которое препятствует несанкционированному доступу на компьютер, получило название…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Сервер.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Браузер.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Брандмауэр.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Архиватор.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19.</w:t>
      </w:r>
      <w:r w:rsidRPr="0076321E">
        <w:rPr>
          <w:sz w:val="28"/>
          <w:szCs w:val="28"/>
        </w:rPr>
        <w:t xml:space="preserve">WorldWideWeb – это служба Интернет, предназначенная </w:t>
      </w:r>
      <w:proofErr w:type="gramStart"/>
      <w:r w:rsidRPr="0076321E">
        <w:rPr>
          <w:sz w:val="28"/>
          <w:szCs w:val="28"/>
        </w:rPr>
        <w:t>для</w:t>
      </w:r>
      <w:proofErr w:type="gramEnd"/>
      <w:r w:rsidRPr="0076321E">
        <w:rPr>
          <w:sz w:val="28"/>
          <w:szCs w:val="28"/>
        </w:rPr>
        <w:t>:</w:t>
      </w:r>
    </w:p>
    <w:p w:rsidR="006C563A" w:rsidRPr="0076321E" w:rsidRDefault="006C563A" w:rsidP="006C563A">
      <w:pPr>
        <w:jc w:val="both"/>
        <w:rPr>
          <w:vanish/>
          <w:sz w:val="28"/>
          <w:szCs w:val="28"/>
        </w:rPr>
      </w:pPr>
    </w:p>
    <w:p w:rsidR="006C563A" w:rsidRPr="0076321E" w:rsidRDefault="006C563A" w:rsidP="006C563A">
      <w:pPr>
        <w:jc w:val="both"/>
        <w:rPr>
          <w:vanish/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поиска и просмотра гипертекстовых документов, включающих в себя графику, звук и видео. 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передачи файлов.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передачи электронных сообщений.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общения в реальном времени с помощью клавиатуры.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b/>
          <w:sz w:val="28"/>
          <w:szCs w:val="28"/>
        </w:rPr>
        <w:t>20.</w:t>
      </w:r>
      <w:r w:rsidRPr="0076321E">
        <w:rPr>
          <w:bCs/>
          <w:sz w:val="28"/>
          <w:szCs w:val="28"/>
        </w:rPr>
        <w:t>Какой из перечисленных ниже адресов является поисковой системой?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http://www.letitbit.net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http://www.vk.com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http://www.narod.yandex.ru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http://www.google.ru</w:t>
      </w:r>
    </w:p>
    <w:p w:rsidR="006C563A" w:rsidRPr="0076321E" w:rsidRDefault="006C563A" w:rsidP="006C563A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Оборудование, материалы, инструмент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1. В системе СИ единицей силы тока является: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 ампер (А)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 вольт (В)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  ом (Ом)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г.  кулон (Кл)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2. Класс точности приборов показывает: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  абсолютную погрешность прибора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 относительную погрешность в процентах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  предел измерения прибора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г.  точность измерения, выраженную в цене деления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3. Что замеряют денсиметром (ареометром) в аккумуляторной  батарее?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 емкость АКБ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 плотность электролита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в.  напряжение АКБ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 силу тока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4. Какой цвет имеет этилированный бензин марки АИ-93?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оранжево-красный.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синий.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 желтый.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г. розовый. </w:t>
      </w:r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5. В автотракторном электрооборудовании применяются следующие аккумуляторные батареи</w:t>
      </w:r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а. </w:t>
      </w:r>
      <w:proofErr w:type="gramStart"/>
      <w:r w:rsidRPr="0076321E">
        <w:rPr>
          <w:sz w:val="28"/>
          <w:szCs w:val="28"/>
        </w:rPr>
        <w:t>железо-никелевые</w:t>
      </w:r>
      <w:proofErr w:type="gramEnd"/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кадмиево-никелевые</w:t>
      </w:r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в. серебряно-цинковые</w:t>
      </w:r>
    </w:p>
    <w:p w:rsidR="006C563A" w:rsidRPr="0076321E" w:rsidRDefault="006C563A" w:rsidP="006C563A">
      <w:pPr>
        <w:tabs>
          <w:tab w:val="left" w:pos="284"/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свинцово-кислотные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6.Прибор для замера давления в шинах  называется: ________________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7.  Диэлектрик это вещество (материал), плохо проводящее ______________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rPr>
          <w:b/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8. Антифризы - это низкозамерзающие охлаждающие жидкости, являющиеся смесью …… с дистиллированной водой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9. Электрический калорифер это прибор </w:t>
      </w:r>
      <w:proofErr w:type="gramStart"/>
      <w:r w:rsidRPr="0076321E">
        <w:rPr>
          <w:sz w:val="28"/>
          <w:szCs w:val="28"/>
        </w:rPr>
        <w:t>для</w:t>
      </w:r>
      <w:proofErr w:type="gramEnd"/>
      <w:r w:rsidRPr="0076321E">
        <w:rPr>
          <w:sz w:val="28"/>
          <w:szCs w:val="28"/>
        </w:rPr>
        <w:t xml:space="preserve">  ___________________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  <w:r w:rsidRPr="0076321E">
        <w:rPr>
          <w:sz w:val="28"/>
          <w:szCs w:val="28"/>
        </w:rPr>
        <w:t>10.Материалы, которые содержат большое количество свободных носителей заряда, называются:</w:t>
      </w:r>
      <w:r w:rsidRPr="0076321E">
        <w:rPr>
          <w:b/>
          <w:sz w:val="28"/>
          <w:szCs w:val="28"/>
        </w:rPr>
        <w:t xml:space="preserve"> __________________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11.Последовательность замены масла в двигателе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Заменить фильтр и залить новое масло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Слить старое (использованное)  масло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 Прогреть двигатель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  <w:r w:rsidRPr="0076321E">
        <w:rPr>
          <w:sz w:val="28"/>
          <w:szCs w:val="28"/>
        </w:rPr>
        <w:t>г. Залить промывочное масло и промыть двигатель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12.Для запуска основного тракторного двигателя необходимо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включить муфту сцепления пускового двигателя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запустить пусковой двигатель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после </w:t>
      </w:r>
      <w:proofErr w:type="gramStart"/>
      <w:r w:rsidRPr="0076321E">
        <w:rPr>
          <w:sz w:val="28"/>
          <w:szCs w:val="28"/>
        </w:rPr>
        <w:t>запуска</w:t>
      </w:r>
      <w:proofErr w:type="gramEnd"/>
      <w:r w:rsidRPr="0076321E">
        <w:rPr>
          <w:sz w:val="28"/>
          <w:szCs w:val="28"/>
        </w:rPr>
        <w:t xml:space="preserve"> основного двигателя заглушить пусковой двигатель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  <w:r w:rsidRPr="0076321E">
        <w:rPr>
          <w:sz w:val="28"/>
          <w:szCs w:val="28"/>
        </w:rPr>
        <w:t xml:space="preserve">г. включить механизм </w:t>
      </w:r>
      <w:proofErr w:type="spellStart"/>
      <w:r w:rsidRPr="0076321E">
        <w:rPr>
          <w:sz w:val="28"/>
          <w:szCs w:val="28"/>
        </w:rPr>
        <w:t>бендикса</w:t>
      </w:r>
      <w:proofErr w:type="spellEnd"/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13.Последовательность технологического процесса зерноуборочного комбайна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а.обмолачивание срезанной массы и отделение соломенного и зернового вороха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б</w:t>
      </w:r>
      <w:proofErr w:type="gramStart"/>
      <w:r w:rsidRPr="0076321E">
        <w:rPr>
          <w:sz w:val="28"/>
          <w:szCs w:val="28"/>
        </w:rPr>
        <w:t>.т</w:t>
      </w:r>
      <w:proofErr w:type="gramEnd"/>
      <w:r w:rsidRPr="0076321E">
        <w:rPr>
          <w:sz w:val="28"/>
          <w:szCs w:val="28"/>
        </w:rPr>
        <w:t>ранспортировка зерна элеватором в бункер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в.срезание стеблей убираемой культуры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  <w:r w:rsidRPr="0076321E">
        <w:rPr>
          <w:sz w:val="28"/>
          <w:szCs w:val="28"/>
        </w:rPr>
        <w:t>г. очистка зерна и подача в зерновой шнек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14.Последовательность пуска в действие новой аккумуляторной батареи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залить электролит в аккумуляторную батарею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приготовить электролит 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в. зарядить аккумуляторную батарею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г. выдержать в течени</w:t>
      </w:r>
      <w:proofErr w:type="gramStart"/>
      <w:r w:rsidRPr="0076321E">
        <w:rPr>
          <w:sz w:val="28"/>
          <w:szCs w:val="28"/>
        </w:rPr>
        <w:t>и</w:t>
      </w:r>
      <w:proofErr w:type="gramEnd"/>
      <w:r w:rsidRPr="0076321E">
        <w:rPr>
          <w:sz w:val="28"/>
          <w:szCs w:val="28"/>
        </w:rPr>
        <w:t xml:space="preserve"> трех часов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15.Последовательность сборки двигателя внутреннего сгорания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>а. установка головки цилиндров и поддона картера двигателя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сборка элементов шатунно-поршневой группы и установка на двигатель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>. установка коленчатого вала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  <w:r w:rsidRPr="0076321E">
        <w:rPr>
          <w:sz w:val="28"/>
          <w:szCs w:val="28"/>
        </w:rPr>
        <w:t>г. регулировка тепловых зазоров в клапанном механизме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16.  Определите  соответствие смазочных материалов и их марок. Ответ </w:t>
      </w:r>
      <w:r w:rsidRPr="0076321E">
        <w:rPr>
          <w:rFonts w:eastAsia="Calibri"/>
          <w:sz w:val="28"/>
          <w:szCs w:val="28"/>
          <w:lang w:eastAsia="en-US"/>
        </w:rPr>
        <w:t>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911"/>
        <w:gridCol w:w="466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Тип масла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Марка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 xml:space="preserve">1. Моторное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Литол-24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2. Трансмиссионное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М-10-Г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3. Гидравлическое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ТМ-2-18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Пластичная смазка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МГ-22-А</w:t>
            </w:r>
          </w:p>
        </w:tc>
      </w:tr>
    </w:tbl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17.  Определите   соответствие приборов их назначению. </w:t>
      </w:r>
      <w:r w:rsidRPr="0076321E">
        <w:rPr>
          <w:rFonts w:eastAsia="Calibri"/>
          <w:sz w:val="28"/>
          <w:szCs w:val="28"/>
          <w:lang w:eastAsia="en-US"/>
        </w:rPr>
        <w:t>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3659"/>
        <w:gridCol w:w="5912"/>
      </w:tblGrid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Прибор 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Назначение прибора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1. Стетоскоп  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Замера компрессии в двигателе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2. </w:t>
            </w:r>
            <w:proofErr w:type="spellStart"/>
            <w:r w:rsidRPr="0076321E">
              <w:rPr>
                <w:sz w:val="28"/>
                <w:szCs w:val="28"/>
              </w:rPr>
              <w:t>Компрессометр</w:t>
            </w:r>
            <w:proofErr w:type="spellEnd"/>
          </w:p>
        </w:tc>
        <w:tc>
          <w:tcPr>
            <w:tcW w:w="6911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 xml:space="preserve">. Измерения параметров узлов </w:t>
            </w:r>
            <w:proofErr w:type="spellStart"/>
            <w:r w:rsidRPr="0076321E">
              <w:rPr>
                <w:sz w:val="28"/>
                <w:szCs w:val="28"/>
              </w:rPr>
              <w:t>гидроссистем</w:t>
            </w:r>
            <w:proofErr w:type="spellEnd"/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ДР-70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Прибор для проверки форсунок двигателя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КИ-562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Прослушивание стуков в двигателе</w:t>
            </w:r>
          </w:p>
        </w:tc>
      </w:tr>
    </w:tbl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18.  Определите  соответствие эксплуатационных материалов и их марок. </w:t>
      </w:r>
      <w:r w:rsidRPr="0076321E">
        <w:rPr>
          <w:rFonts w:eastAsia="Calibri"/>
          <w:sz w:val="28"/>
          <w:szCs w:val="28"/>
          <w:lang w:eastAsia="en-US"/>
        </w:rPr>
        <w:t>Ответ запишите 1а2б3в4г без пробелов.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819"/>
        <w:gridCol w:w="4752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Материал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Марка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Термостойкая смазка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ДТ Л-0,11-58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Тормозная жидкость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ЦИАТИМ-221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Дизельное топливо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</w:t>
            </w:r>
            <w:r w:rsidRPr="0076321E">
              <w:rPr>
                <w:rStyle w:val="af"/>
                <w:iCs/>
                <w:sz w:val="28"/>
                <w:szCs w:val="28"/>
              </w:rPr>
              <w:t>Тосол А-40М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Антифриз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ГТЖ-22М</w:t>
            </w:r>
          </w:p>
        </w:tc>
      </w:tr>
    </w:tbl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19.  Определите соответствие приборов и замеряемых параметров. </w:t>
      </w:r>
      <w:r w:rsidRPr="0076321E">
        <w:rPr>
          <w:rFonts w:eastAsia="Calibri"/>
          <w:sz w:val="28"/>
          <w:szCs w:val="28"/>
          <w:lang w:eastAsia="en-US"/>
        </w:rPr>
        <w:t>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809"/>
        <w:gridCol w:w="4762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Параметр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Прибор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Мощность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вольтметр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Сила тока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ваттметр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Температура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амперметр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Напряжение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термометр</w:t>
            </w:r>
          </w:p>
        </w:tc>
      </w:tr>
    </w:tbl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20.  Определите соответствие между измерительным прибором и его назначением. </w:t>
      </w:r>
      <w:r w:rsidRPr="0076321E">
        <w:rPr>
          <w:rFonts w:eastAsia="Calibri"/>
          <w:sz w:val="28"/>
          <w:szCs w:val="28"/>
          <w:lang w:eastAsia="en-US"/>
        </w:rPr>
        <w:t>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901"/>
        <w:gridCol w:w="467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Прибор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Назначение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Штангенциркуль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для измерения глубины отверстий, пазов на валах и т. п.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2. Микрометр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для измерения диаметров цилиндров двигателей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3. </w:t>
            </w:r>
            <w:proofErr w:type="spellStart"/>
            <w:r w:rsidRPr="0076321E">
              <w:rPr>
                <w:sz w:val="28"/>
                <w:szCs w:val="28"/>
              </w:rPr>
              <w:t>Штангенглубиномер</w:t>
            </w:r>
            <w:proofErr w:type="spellEnd"/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в</w:t>
            </w:r>
            <w:proofErr w:type="gramEnd"/>
            <w:r w:rsidRPr="0076321E">
              <w:rPr>
                <w:sz w:val="28"/>
                <w:szCs w:val="28"/>
              </w:rPr>
              <w:t>. для измерения наружных и внутренних</w:t>
            </w:r>
            <w:r w:rsidRPr="0076321E">
              <w:rPr>
                <w:sz w:val="28"/>
                <w:szCs w:val="28"/>
              </w:rPr>
              <w:br/>
              <w:t>размеров изделий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Индикаторный нутромер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для измерений наружных размеров деталей с точностью до 0,01 мм</w:t>
            </w:r>
          </w:p>
        </w:tc>
      </w:tr>
    </w:tbl>
    <w:p w:rsidR="006C563A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</w:p>
    <w:p w:rsidR="006C563A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</w:p>
    <w:p w:rsidR="006C563A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Система качества, стандартизация и сертификация</w:t>
      </w: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 между названием множителя единиц физической величины и ее значением:</w:t>
      </w:r>
    </w:p>
    <w:p w:rsidR="006C563A" w:rsidRPr="0076321E" w:rsidRDefault="006C563A" w:rsidP="006C563A">
      <w:pPr>
        <w:kinsoku w:val="0"/>
        <w:overflowPunct w:val="0"/>
        <w:spacing w:before="8" w:line="60" w:lineRule="exact"/>
        <w:rPr>
          <w:sz w:val="28"/>
          <w:szCs w:val="28"/>
        </w:rPr>
      </w:pPr>
      <w:r w:rsidRPr="0076321E">
        <w:rPr>
          <w:sz w:val="28"/>
          <w:szCs w:val="28"/>
        </w:rPr>
        <w:tab/>
      </w:r>
    </w:p>
    <w:tbl>
      <w:tblPr>
        <w:tblW w:w="8930" w:type="dxa"/>
        <w:tblInd w:w="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9"/>
        <w:gridCol w:w="4341"/>
      </w:tblGrid>
      <w:tr w:rsidR="006C563A" w:rsidRPr="0076321E" w:rsidTr="00A03AA2">
        <w:trPr>
          <w:trHeight w:hRule="exact" w:val="384"/>
        </w:trPr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left="1025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4"/>
                <w:sz w:val="28"/>
                <w:szCs w:val="28"/>
              </w:rPr>
              <w:t>а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3"/>
                <w:sz w:val="28"/>
                <w:szCs w:val="28"/>
              </w:rPr>
              <w:t>в</w:t>
            </w:r>
            <w:r w:rsidRPr="0076321E">
              <w:rPr>
                <w:spacing w:val="2"/>
                <w:sz w:val="28"/>
                <w:szCs w:val="28"/>
              </w:rPr>
              <w:t>ани</w:t>
            </w:r>
            <w:r w:rsidRPr="0076321E">
              <w:rPr>
                <w:sz w:val="28"/>
                <w:szCs w:val="28"/>
              </w:rPr>
              <w:t>емножи</w:t>
            </w:r>
            <w:r w:rsidRPr="0076321E">
              <w:rPr>
                <w:spacing w:val="7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я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right="3"/>
              <w:jc w:val="center"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З</w:t>
            </w:r>
            <w:r w:rsidRPr="0076321E">
              <w:rPr>
                <w:spacing w:val="2"/>
                <w:sz w:val="28"/>
                <w:szCs w:val="28"/>
              </w:rPr>
              <w:t>на</w:t>
            </w:r>
            <w:r w:rsidRPr="0076321E">
              <w:rPr>
                <w:spacing w:val="3"/>
                <w:sz w:val="28"/>
                <w:szCs w:val="28"/>
              </w:rPr>
              <w:t>ч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е</w:t>
            </w:r>
          </w:p>
        </w:tc>
      </w:tr>
      <w:tr w:rsidR="006C563A" w:rsidRPr="0076321E" w:rsidTr="00A03AA2">
        <w:trPr>
          <w:trHeight w:hRule="exact" w:val="432"/>
        </w:trPr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left="104"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1</w:t>
            </w:r>
            <w:r w:rsidRPr="0076321E">
              <w:rPr>
                <w:sz w:val="28"/>
                <w:szCs w:val="28"/>
              </w:rPr>
              <w:t>.</w:t>
            </w:r>
            <w:r w:rsidRPr="0076321E">
              <w:rPr>
                <w:spacing w:val="3"/>
                <w:sz w:val="28"/>
                <w:szCs w:val="28"/>
              </w:rPr>
              <w:t>г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3"/>
                <w:sz w:val="28"/>
                <w:szCs w:val="28"/>
              </w:rPr>
              <w:t>г</w:t>
            </w: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3B6D9F" w:rsidRDefault="006C563A" w:rsidP="00A03AA2">
            <w:pPr>
              <w:kinsoku w:val="0"/>
              <w:overflowPunct w:val="0"/>
              <w:spacing w:line="412" w:lineRule="exact"/>
              <w:ind w:left="104"/>
              <w:rPr>
                <w:sz w:val="28"/>
                <w:szCs w:val="28"/>
                <w:vertAlign w:val="superscript"/>
              </w:rPr>
            </w:pPr>
            <w:r w:rsidRPr="0076321E">
              <w:rPr>
                <w:spacing w:val="-8"/>
                <w:sz w:val="28"/>
                <w:szCs w:val="28"/>
              </w:rPr>
              <w:t>А</w:t>
            </w:r>
            <w:r w:rsidRPr="0076321E">
              <w:rPr>
                <w:sz w:val="28"/>
                <w:szCs w:val="28"/>
              </w:rPr>
              <w:t>.1</w:t>
            </w:r>
            <w:r w:rsidRPr="0076321E">
              <w:rPr>
                <w:spacing w:val="6"/>
                <w:sz w:val="28"/>
                <w:szCs w:val="28"/>
              </w:rPr>
              <w:t>0</w:t>
            </w:r>
            <w:r>
              <w:rPr>
                <w:spacing w:val="6"/>
                <w:sz w:val="28"/>
                <w:szCs w:val="28"/>
                <w:vertAlign w:val="superscript"/>
              </w:rPr>
              <w:t>-3</w:t>
            </w:r>
          </w:p>
        </w:tc>
      </w:tr>
      <w:tr w:rsidR="006C563A" w:rsidRPr="0076321E" w:rsidTr="00A03AA2">
        <w:trPr>
          <w:trHeight w:hRule="exact" w:val="442"/>
        </w:trPr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left="104"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2</w:t>
            </w:r>
            <w:r w:rsidRPr="0076321E">
              <w:rPr>
                <w:sz w:val="28"/>
                <w:szCs w:val="28"/>
              </w:rPr>
              <w:t>.м</w:t>
            </w:r>
            <w:r w:rsidRPr="0076321E">
              <w:rPr>
                <w:spacing w:val="3"/>
                <w:sz w:val="28"/>
                <w:szCs w:val="28"/>
              </w:rPr>
              <w:t>и</w:t>
            </w:r>
            <w:r w:rsidRPr="0076321E">
              <w:rPr>
                <w:spacing w:val="4"/>
                <w:sz w:val="28"/>
                <w:szCs w:val="28"/>
              </w:rPr>
              <w:t>л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и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3B6D9F" w:rsidRDefault="006C563A" w:rsidP="00A03AA2">
            <w:pPr>
              <w:kinsoku w:val="0"/>
              <w:overflowPunct w:val="0"/>
              <w:spacing w:line="412" w:lineRule="exact"/>
              <w:ind w:left="104"/>
              <w:rPr>
                <w:sz w:val="28"/>
                <w:szCs w:val="28"/>
                <w:vertAlign w:val="superscript"/>
              </w:rPr>
            </w:pPr>
            <w:r w:rsidRPr="0076321E">
              <w:rPr>
                <w:sz w:val="28"/>
                <w:szCs w:val="28"/>
              </w:rPr>
              <w:t>Б.1</w:t>
            </w:r>
            <w:r w:rsidRPr="0076321E">
              <w:rPr>
                <w:spacing w:val="7"/>
                <w:sz w:val="28"/>
                <w:szCs w:val="28"/>
              </w:rPr>
              <w:t>0</w:t>
            </w:r>
            <w:r>
              <w:rPr>
                <w:spacing w:val="7"/>
                <w:sz w:val="28"/>
                <w:szCs w:val="28"/>
                <w:vertAlign w:val="superscript"/>
              </w:rPr>
              <w:t>-6</w:t>
            </w:r>
          </w:p>
        </w:tc>
      </w:tr>
      <w:tr w:rsidR="006C563A" w:rsidRPr="0076321E" w:rsidTr="00A03AA2">
        <w:trPr>
          <w:trHeight w:hRule="exact" w:val="442"/>
        </w:trPr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left="104"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3</w:t>
            </w:r>
            <w:r w:rsidRPr="0076321E">
              <w:rPr>
                <w:sz w:val="28"/>
                <w:szCs w:val="28"/>
              </w:rPr>
              <w:t>.м</w:t>
            </w:r>
            <w:r w:rsidRPr="0076321E">
              <w:rPr>
                <w:spacing w:val="-5"/>
                <w:sz w:val="28"/>
                <w:szCs w:val="28"/>
              </w:rPr>
              <w:t>е</w:t>
            </w:r>
            <w:r w:rsidRPr="0076321E">
              <w:rPr>
                <w:spacing w:val="3"/>
                <w:sz w:val="28"/>
                <w:szCs w:val="28"/>
              </w:rPr>
              <w:t>г</w:t>
            </w: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412" w:lineRule="exact"/>
              <w:ind w:left="104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В.1</w:t>
            </w:r>
            <w:r w:rsidRPr="0076321E">
              <w:rPr>
                <w:spacing w:val="7"/>
                <w:sz w:val="28"/>
                <w:szCs w:val="28"/>
              </w:rPr>
              <w:t>0</w:t>
            </w:r>
            <w:r w:rsidRPr="0076321E">
              <w:rPr>
                <w:position w:val="14"/>
                <w:sz w:val="28"/>
                <w:szCs w:val="28"/>
              </w:rPr>
              <w:t>6</w:t>
            </w:r>
          </w:p>
        </w:tc>
      </w:tr>
      <w:tr w:rsidR="006C563A" w:rsidRPr="0076321E" w:rsidTr="00A03AA2">
        <w:trPr>
          <w:trHeight w:hRule="exact" w:val="442"/>
        </w:trPr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354" w:lineRule="exact"/>
              <w:ind w:left="104"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4</w:t>
            </w:r>
            <w:r w:rsidRPr="0076321E">
              <w:rPr>
                <w:sz w:val="28"/>
                <w:szCs w:val="28"/>
              </w:rPr>
              <w:t>.м</w:t>
            </w:r>
            <w:r w:rsidRPr="0076321E">
              <w:rPr>
                <w:spacing w:val="3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к</w:t>
            </w:r>
            <w:r w:rsidRPr="0076321E">
              <w:rPr>
                <w:spacing w:val="4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>о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spacing w:line="412" w:lineRule="exact"/>
              <w:ind w:left="104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Г.1</w:t>
            </w:r>
            <w:r w:rsidRPr="0076321E">
              <w:rPr>
                <w:spacing w:val="3"/>
                <w:sz w:val="28"/>
                <w:szCs w:val="28"/>
              </w:rPr>
              <w:t>0</w:t>
            </w:r>
            <w:r w:rsidRPr="0076321E">
              <w:rPr>
                <w:position w:val="14"/>
                <w:sz w:val="28"/>
                <w:szCs w:val="28"/>
              </w:rPr>
              <w:t>9</w:t>
            </w:r>
          </w:p>
        </w:tc>
      </w:tr>
    </w:tbl>
    <w:p w:rsidR="006C563A" w:rsidRPr="0076321E" w:rsidRDefault="006C563A" w:rsidP="006C563A">
      <w:pPr>
        <w:tabs>
          <w:tab w:val="left" w:pos="915"/>
        </w:tabs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kinsoku w:val="0"/>
        <w:overflowPunct w:val="0"/>
        <w:spacing w:line="322" w:lineRule="exact"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 между видом измерения и соответствующим ему определением:</w:t>
      </w:r>
    </w:p>
    <w:p w:rsidR="006C563A" w:rsidRPr="0076321E" w:rsidRDefault="006C563A" w:rsidP="006C563A">
      <w:pPr>
        <w:pStyle w:val="a9"/>
        <w:kinsoku w:val="0"/>
        <w:overflowPunct w:val="0"/>
        <w:spacing w:line="322" w:lineRule="exact"/>
        <w:rPr>
          <w:sz w:val="28"/>
          <w:szCs w:val="28"/>
        </w:rPr>
      </w:pPr>
    </w:p>
    <w:p w:rsidR="006C563A" w:rsidRPr="0076321E" w:rsidRDefault="006C563A" w:rsidP="006C563A">
      <w:pPr>
        <w:pStyle w:val="a9"/>
        <w:kinsoku w:val="0"/>
        <w:overflowPunct w:val="0"/>
        <w:spacing w:line="322" w:lineRule="exact"/>
        <w:rPr>
          <w:sz w:val="28"/>
          <w:szCs w:val="28"/>
        </w:rPr>
      </w:pPr>
    </w:p>
    <w:p w:rsidR="006C563A" w:rsidRPr="0076321E" w:rsidRDefault="006C563A" w:rsidP="006C563A">
      <w:pPr>
        <w:kinsoku w:val="0"/>
        <w:overflowPunct w:val="0"/>
        <w:spacing w:before="1" w:line="90" w:lineRule="exact"/>
        <w:rPr>
          <w:sz w:val="28"/>
          <w:szCs w:val="28"/>
        </w:rPr>
      </w:pPr>
    </w:p>
    <w:tbl>
      <w:tblPr>
        <w:tblW w:w="9589" w:type="dxa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22"/>
        <w:gridCol w:w="6367"/>
      </w:tblGrid>
      <w:tr w:rsidR="006C563A" w:rsidRPr="0076321E" w:rsidTr="00A03AA2">
        <w:trPr>
          <w:trHeight w:hRule="exact" w:val="490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583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1"/>
                <w:sz w:val="28"/>
                <w:szCs w:val="28"/>
              </w:rPr>
              <w:t>м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4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ни</w:t>
            </w:r>
            <w:r w:rsidRPr="0076321E">
              <w:rPr>
                <w:sz w:val="28"/>
                <w:szCs w:val="28"/>
              </w:rPr>
              <w:t>я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756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</w:t>
            </w:r>
            <w:r w:rsidRPr="0076321E">
              <w:rPr>
                <w:spacing w:val="4"/>
                <w:sz w:val="28"/>
                <w:szCs w:val="28"/>
              </w:rPr>
              <w:t>о</w:t>
            </w:r>
            <w:r w:rsidRPr="0076321E">
              <w:rPr>
                <w:spacing w:val="-5"/>
                <w:sz w:val="28"/>
                <w:szCs w:val="28"/>
              </w:rPr>
              <w:t>от</w:t>
            </w:r>
            <w:r w:rsidRPr="0076321E">
              <w:rPr>
                <w:spacing w:val="12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4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с</w:t>
            </w:r>
            <w:r w:rsidRPr="0076321E">
              <w:rPr>
                <w:spacing w:val="-4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в</w:t>
            </w:r>
            <w:r w:rsidRPr="0076321E">
              <w:rPr>
                <w:spacing w:val="-5"/>
                <w:sz w:val="28"/>
                <w:szCs w:val="28"/>
              </w:rPr>
              <w:t>у</w:t>
            </w:r>
            <w:r w:rsidRPr="0076321E">
              <w:rPr>
                <w:spacing w:val="11"/>
                <w:sz w:val="28"/>
                <w:szCs w:val="28"/>
              </w:rPr>
              <w:t>ю</w:t>
            </w:r>
            <w:r w:rsidRPr="0076321E">
              <w:rPr>
                <w:spacing w:val="-4"/>
                <w:sz w:val="28"/>
                <w:szCs w:val="28"/>
              </w:rPr>
              <w:t>щ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е</w:t>
            </w:r>
            <w:r w:rsidRPr="0076321E">
              <w:rPr>
                <w:spacing w:val="-8"/>
                <w:sz w:val="28"/>
                <w:szCs w:val="28"/>
              </w:rPr>
              <w:t>е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z w:val="28"/>
                <w:szCs w:val="28"/>
              </w:rPr>
              <w:t>у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11"/>
                <w:sz w:val="28"/>
                <w:szCs w:val="28"/>
              </w:rPr>
              <w:t>п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-7"/>
                <w:sz w:val="28"/>
                <w:szCs w:val="28"/>
              </w:rPr>
              <w:t>е</w:t>
            </w:r>
            <w:r w:rsidRPr="0076321E">
              <w:rPr>
                <w:spacing w:val="10"/>
                <w:sz w:val="28"/>
                <w:szCs w:val="28"/>
              </w:rPr>
              <w:t>д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4"/>
                <w:sz w:val="28"/>
                <w:szCs w:val="28"/>
              </w:rPr>
              <w:t>л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ни</w:t>
            </w:r>
            <w:r w:rsidRPr="0076321E">
              <w:rPr>
                <w:sz w:val="28"/>
                <w:szCs w:val="28"/>
              </w:rPr>
              <w:t>е</w:t>
            </w:r>
          </w:p>
        </w:tc>
      </w:tr>
      <w:tr w:rsidR="006C563A" w:rsidRPr="0076321E" w:rsidTr="00A03AA2">
        <w:trPr>
          <w:trHeight w:hRule="exact" w:val="1114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1</w:t>
            </w:r>
            <w:r w:rsidRPr="0076321E">
              <w:rPr>
                <w:sz w:val="28"/>
                <w:szCs w:val="28"/>
              </w:rPr>
              <w:t>.</w:t>
            </w:r>
            <w:r w:rsidRPr="0076321E">
              <w:rPr>
                <w:spacing w:val="2"/>
                <w:sz w:val="28"/>
                <w:szCs w:val="28"/>
              </w:rPr>
              <w:t>п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8"/>
                <w:sz w:val="28"/>
                <w:szCs w:val="28"/>
              </w:rPr>
              <w:t>м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е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r w:rsidRPr="0076321E">
              <w:rPr>
                <w:spacing w:val="-8"/>
                <w:sz w:val="28"/>
                <w:szCs w:val="28"/>
              </w:rPr>
              <w:t>а</w:t>
            </w:r>
            <w:r w:rsidRPr="0076321E">
              <w:rPr>
                <w:sz w:val="28"/>
                <w:szCs w:val="28"/>
              </w:rPr>
              <w:t xml:space="preserve">.  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11"/>
                <w:sz w:val="28"/>
                <w:szCs w:val="28"/>
              </w:rPr>
              <w:t>и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 xml:space="preserve">,  </w:t>
            </w:r>
            <w:r w:rsidRPr="0076321E">
              <w:rPr>
                <w:spacing w:val="11"/>
                <w:sz w:val="28"/>
                <w:szCs w:val="28"/>
              </w:rPr>
              <w:t>п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 xml:space="preserve">и  </w:t>
            </w:r>
            <w:r w:rsidRPr="0076321E">
              <w:rPr>
                <w:spacing w:val="8"/>
                <w:sz w:val="28"/>
                <w:szCs w:val="28"/>
              </w:rPr>
              <w:t>к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4"/>
                <w:sz w:val="28"/>
                <w:szCs w:val="28"/>
              </w:rPr>
              <w:t>то</w:t>
            </w:r>
            <w:r w:rsidRPr="0076321E">
              <w:rPr>
                <w:spacing w:val="-5"/>
                <w:sz w:val="28"/>
                <w:szCs w:val="28"/>
              </w:rPr>
              <w:t>ро</w:t>
            </w:r>
            <w:r w:rsidRPr="0076321E">
              <w:rPr>
                <w:sz w:val="28"/>
                <w:szCs w:val="28"/>
              </w:rPr>
              <w:t xml:space="preserve">м  </w:t>
            </w:r>
            <w:proofErr w:type="gramStart"/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>яе</w:t>
            </w:r>
            <w:r w:rsidRPr="0076321E">
              <w:rPr>
                <w:spacing w:val="2"/>
                <w:sz w:val="28"/>
                <w:szCs w:val="28"/>
              </w:rPr>
              <w:t>м</w:t>
            </w:r>
            <w:r w:rsidRPr="0076321E">
              <w:rPr>
                <w:spacing w:val="-5"/>
                <w:sz w:val="28"/>
                <w:szCs w:val="28"/>
              </w:rPr>
              <w:t>у</w:t>
            </w:r>
            <w:r w:rsidRPr="0076321E">
              <w:rPr>
                <w:sz w:val="28"/>
                <w:szCs w:val="28"/>
              </w:rPr>
              <w:t>ю</w:t>
            </w:r>
            <w:proofErr w:type="gramEnd"/>
          </w:p>
          <w:p w:rsidR="006C563A" w:rsidRPr="0076321E" w:rsidRDefault="006C563A" w:rsidP="00A03AA2">
            <w:pPr>
              <w:kinsoku w:val="0"/>
              <w:overflowPunct w:val="0"/>
              <w:ind w:left="104" w:right="92"/>
              <w:contextualSpacing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3"/>
                <w:sz w:val="28"/>
                <w:szCs w:val="28"/>
              </w:rPr>
              <w:t>ч</w:t>
            </w:r>
            <w:r w:rsidRPr="0076321E">
              <w:rPr>
                <w:spacing w:val="2"/>
                <w:sz w:val="28"/>
                <w:szCs w:val="28"/>
              </w:rPr>
              <w:t>ин</w:t>
            </w:r>
            <w:r w:rsidRPr="0076321E">
              <w:rPr>
                <w:sz w:val="28"/>
                <w:szCs w:val="28"/>
              </w:rPr>
              <w:t xml:space="preserve">у 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11"/>
                <w:sz w:val="28"/>
                <w:szCs w:val="28"/>
              </w:rPr>
              <w:t>п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-7"/>
                <w:sz w:val="28"/>
                <w:szCs w:val="28"/>
              </w:rPr>
              <w:t>е</w:t>
            </w:r>
            <w:r w:rsidRPr="0076321E">
              <w:rPr>
                <w:spacing w:val="10"/>
                <w:sz w:val="28"/>
                <w:szCs w:val="28"/>
              </w:rPr>
              <w:t>д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10"/>
                <w:sz w:val="28"/>
                <w:szCs w:val="28"/>
              </w:rPr>
              <w:t>ю</w:t>
            </w:r>
            <w:r w:rsidRPr="0076321E">
              <w:rPr>
                <w:sz w:val="28"/>
                <w:szCs w:val="28"/>
              </w:rPr>
              <w:t xml:space="preserve">т </w:t>
            </w:r>
            <w:r w:rsidRPr="0076321E">
              <w:rPr>
                <w:spacing w:val="2"/>
                <w:sz w:val="28"/>
                <w:szCs w:val="28"/>
              </w:rPr>
              <w:t>н</w:t>
            </w:r>
            <w:r w:rsidRPr="0076321E">
              <w:rPr>
                <w:sz w:val="28"/>
                <w:szCs w:val="28"/>
              </w:rPr>
              <w:t xml:space="preserve">а 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2"/>
                <w:sz w:val="28"/>
                <w:szCs w:val="28"/>
              </w:rPr>
              <w:t>н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3"/>
                <w:sz w:val="28"/>
                <w:szCs w:val="28"/>
              </w:rPr>
              <w:t>в</w:t>
            </w:r>
            <w:r w:rsidRPr="0076321E">
              <w:rPr>
                <w:spacing w:val="2"/>
                <w:sz w:val="28"/>
                <w:szCs w:val="28"/>
              </w:rPr>
              <w:t>ани</w:t>
            </w:r>
            <w:r w:rsidRPr="0076321E">
              <w:rPr>
                <w:sz w:val="28"/>
                <w:szCs w:val="28"/>
              </w:rPr>
              <w:t xml:space="preserve">и 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2"/>
                <w:sz w:val="28"/>
                <w:szCs w:val="28"/>
              </w:rPr>
              <w:t>вес</w:t>
            </w:r>
            <w:r w:rsidRPr="0076321E">
              <w:rPr>
                <w:spacing w:val="-5"/>
                <w:sz w:val="28"/>
                <w:szCs w:val="28"/>
              </w:rPr>
              <w:t>т</w:t>
            </w:r>
            <w:r w:rsidRPr="0076321E">
              <w:rPr>
                <w:sz w:val="28"/>
                <w:szCs w:val="28"/>
              </w:rPr>
              <w:t>ной</w:t>
            </w:r>
            <w:r w:rsidRPr="0076321E">
              <w:rPr>
                <w:spacing w:val="5"/>
                <w:sz w:val="28"/>
                <w:szCs w:val="28"/>
              </w:rPr>
              <w:t>ф</w:t>
            </w:r>
            <w:r w:rsidRPr="0076321E">
              <w:rPr>
                <w:spacing w:val="-5"/>
                <w:sz w:val="28"/>
                <w:szCs w:val="28"/>
              </w:rPr>
              <w:t>у</w:t>
            </w:r>
            <w:r w:rsidRPr="0076321E">
              <w:rPr>
                <w:sz w:val="28"/>
                <w:szCs w:val="28"/>
              </w:rPr>
              <w:t>нк</w:t>
            </w:r>
            <w:r w:rsidRPr="0076321E">
              <w:rPr>
                <w:spacing w:val="5"/>
                <w:sz w:val="28"/>
                <w:szCs w:val="28"/>
              </w:rPr>
              <w:t>ц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а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ь</w:t>
            </w:r>
            <w:r w:rsidRPr="0076321E">
              <w:rPr>
                <w:spacing w:val="11"/>
                <w:sz w:val="28"/>
                <w:szCs w:val="28"/>
              </w:rPr>
              <w:t>н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йз</w:t>
            </w:r>
            <w:r w:rsidRPr="0076321E">
              <w:rPr>
                <w:spacing w:val="3"/>
                <w:sz w:val="28"/>
                <w:szCs w:val="28"/>
              </w:rPr>
              <w:t>ав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z w:val="28"/>
                <w:szCs w:val="28"/>
              </w:rPr>
              <w:t>и</w:t>
            </w:r>
            <w:r w:rsidRPr="0076321E">
              <w:rPr>
                <w:spacing w:val="12"/>
                <w:sz w:val="28"/>
                <w:szCs w:val="28"/>
              </w:rPr>
              <w:t>м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-5"/>
                <w:sz w:val="28"/>
                <w:szCs w:val="28"/>
              </w:rPr>
              <w:t>т</w:t>
            </w:r>
            <w:r w:rsidRPr="0076321E">
              <w:rPr>
                <w:sz w:val="28"/>
                <w:szCs w:val="28"/>
              </w:rPr>
              <w:t>и</w:t>
            </w:r>
          </w:p>
        </w:tc>
      </w:tr>
      <w:tr w:rsidR="006C563A" w:rsidRPr="0076321E" w:rsidTr="00A03AA2">
        <w:trPr>
          <w:trHeight w:hRule="exact" w:val="1114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2</w:t>
            </w:r>
            <w:r w:rsidRPr="0076321E">
              <w:rPr>
                <w:sz w:val="28"/>
                <w:szCs w:val="28"/>
              </w:rPr>
              <w:t>.к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12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нн</w:t>
            </w:r>
            <w:r w:rsidRPr="0076321E">
              <w:rPr>
                <w:spacing w:val="4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е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 xml:space="preserve">.  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13"/>
                <w:sz w:val="28"/>
                <w:szCs w:val="28"/>
              </w:rPr>
              <w:t>н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2"/>
                <w:sz w:val="28"/>
                <w:szCs w:val="28"/>
              </w:rPr>
              <w:t>в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н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</w:t>
            </w:r>
            <w:r w:rsidRPr="0076321E">
              <w:rPr>
                <w:spacing w:val="11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ед</w:t>
            </w:r>
            <w:r w:rsidRPr="0076321E">
              <w:rPr>
                <w:spacing w:val="5"/>
                <w:sz w:val="28"/>
                <w:szCs w:val="28"/>
              </w:rPr>
              <w:t>в</w:t>
            </w:r>
            <w:r w:rsidRPr="0076321E">
              <w:rPr>
                <w:spacing w:val="4"/>
                <w:sz w:val="28"/>
                <w:szCs w:val="28"/>
              </w:rPr>
              <w:t>у</w:t>
            </w:r>
            <w:r w:rsidRPr="0076321E">
              <w:rPr>
                <w:sz w:val="28"/>
                <w:szCs w:val="28"/>
              </w:rPr>
              <w:t>хиб</w:t>
            </w:r>
            <w:r w:rsidRPr="0076321E">
              <w:rPr>
                <w:spacing w:val="6"/>
                <w:sz w:val="28"/>
                <w:szCs w:val="28"/>
              </w:rPr>
              <w:t>о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е</w:t>
            </w:r>
          </w:p>
          <w:p w:rsidR="006C563A" w:rsidRPr="0076321E" w:rsidRDefault="006C563A" w:rsidP="00A03AA2">
            <w:pPr>
              <w:kinsoku w:val="0"/>
              <w:overflowPunct w:val="0"/>
              <w:ind w:left="104" w:right="100"/>
              <w:contextualSpacing/>
              <w:rPr>
                <w:sz w:val="28"/>
                <w:szCs w:val="28"/>
              </w:rPr>
            </w:pP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4"/>
                <w:sz w:val="28"/>
                <w:szCs w:val="28"/>
              </w:rPr>
              <w:t>но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13"/>
                <w:sz w:val="28"/>
                <w:szCs w:val="28"/>
              </w:rPr>
              <w:t>н</w:t>
            </w:r>
            <w:r w:rsidRPr="0076321E">
              <w:rPr>
                <w:sz w:val="28"/>
                <w:szCs w:val="28"/>
              </w:rPr>
              <w:t>ых</w:t>
            </w:r>
            <w:r w:rsidRPr="0076321E">
              <w:rPr>
                <w:spacing w:val="12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3"/>
                <w:sz w:val="28"/>
                <w:szCs w:val="28"/>
              </w:rPr>
              <w:t>ч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н с</w:t>
            </w:r>
            <w:r w:rsidRPr="0076321E">
              <w:rPr>
                <w:spacing w:val="11"/>
                <w:sz w:val="28"/>
                <w:szCs w:val="28"/>
              </w:rPr>
              <w:t>ц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ью</w:t>
            </w:r>
            <w:r w:rsidRPr="0076321E">
              <w:rPr>
                <w:spacing w:val="4"/>
                <w:sz w:val="28"/>
                <w:szCs w:val="28"/>
              </w:rPr>
              <w:t>у</w:t>
            </w:r>
            <w:r w:rsidRPr="0076321E">
              <w:rPr>
                <w:spacing w:val="2"/>
                <w:sz w:val="28"/>
                <w:szCs w:val="28"/>
              </w:rPr>
              <w:t>с</w:t>
            </w:r>
            <w:r w:rsidRPr="0076321E">
              <w:rPr>
                <w:spacing w:val="-4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ан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2"/>
                <w:sz w:val="28"/>
                <w:szCs w:val="28"/>
              </w:rPr>
              <w:t>в</w:t>
            </w:r>
            <w:r w:rsidRPr="0076321E">
              <w:rPr>
                <w:spacing w:val="4"/>
                <w:sz w:val="28"/>
                <w:szCs w:val="28"/>
              </w:rPr>
              <w:t>л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ни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3"/>
                <w:sz w:val="28"/>
                <w:szCs w:val="28"/>
              </w:rPr>
              <w:t>оо</w:t>
            </w:r>
            <w:r w:rsidRPr="0076321E">
              <w:rPr>
                <w:spacing w:val="-5"/>
                <w:sz w:val="28"/>
                <w:szCs w:val="28"/>
              </w:rPr>
              <w:t>т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6"/>
                <w:sz w:val="28"/>
                <w:szCs w:val="28"/>
              </w:rPr>
              <w:t>о</w:t>
            </w:r>
            <w:r w:rsidRPr="0076321E">
              <w:rPr>
                <w:spacing w:val="5"/>
                <w:sz w:val="28"/>
                <w:szCs w:val="28"/>
              </w:rPr>
              <w:t>ш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ни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10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ж</w:t>
            </w:r>
            <w:r w:rsidRPr="0076321E">
              <w:rPr>
                <w:spacing w:val="12"/>
                <w:sz w:val="28"/>
                <w:szCs w:val="28"/>
              </w:rPr>
              <w:t>д</w:t>
            </w:r>
            <w:r w:rsidRPr="0076321E">
              <w:rPr>
                <w:sz w:val="28"/>
                <w:szCs w:val="28"/>
              </w:rPr>
              <w:t>ун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ми</w:t>
            </w:r>
          </w:p>
        </w:tc>
      </w:tr>
      <w:tr w:rsidR="006C563A" w:rsidRPr="0076321E" w:rsidTr="00A03AA2">
        <w:trPr>
          <w:trHeight w:hRule="exact" w:val="1114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contextualSpacing/>
              <w:rPr>
                <w:sz w:val="28"/>
                <w:szCs w:val="28"/>
              </w:rPr>
            </w:pPr>
            <w:r w:rsidRPr="0076321E">
              <w:rPr>
                <w:color w:val="333333"/>
                <w:sz w:val="28"/>
                <w:szCs w:val="28"/>
                <w:shd w:val="clear" w:color="auto" w:fill="FFFFFF"/>
              </w:rPr>
              <w:t>3. Совместные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 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зм</w:t>
            </w:r>
            <w:r w:rsidRPr="0076321E">
              <w:rPr>
                <w:spacing w:val="4"/>
                <w:sz w:val="28"/>
                <w:szCs w:val="28"/>
              </w:rPr>
              <w:t>ер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ние</w:t>
            </w:r>
            <w:r w:rsidRPr="0076321E">
              <w:rPr>
                <w:sz w:val="28"/>
                <w:szCs w:val="28"/>
              </w:rPr>
              <w:t xml:space="preserve">,  </w:t>
            </w:r>
            <w:r w:rsidRPr="0076321E">
              <w:rPr>
                <w:spacing w:val="2"/>
                <w:sz w:val="28"/>
                <w:szCs w:val="28"/>
              </w:rPr>
              <w:t>п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>и  к</w:t>
            </w:r>
            <w:r w:rsidRPr="0076321E">
              <w:rPr>
                <w:spacing w:val="4"/>
                <w:sz w:val="28"/>
                <w:szCs w:val="28"/>
              </w:rPr>
              <w:t>от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 xml:space="preserve">м  </w:t>
            </w:r>
            <w:proofErr w:type="gramStart"/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z w:val="28"/>
                <w:szCs w:val="28"/>
              </w:rPr>
              <w:t>яе</w:t>
            </w:r>
            <w:r w:rsidRPr="0076321E">
              <w:rPr>
                <w:spacing w:val="2"/>
                <w:sz w:val="28"/>
                <w:szCs w:val="28"/>
              </w:rPr>
              <w:t>м</w:t>
            </w:r>
            <w:r w:rsidRPr="0076321E">
              <w:rPr>
                <w:spacing w:val="-5"/>
                <w:sz w:val="28"/>
                <w:szCs w:val="28"/>
              </w:rPr>
              <w:t>у</w:t>
            </w:r>
            <w:r w:rsidRPr="0076321E">
              <w:rPr>
                <w:sz w:val="28"/>
                <w:szCs w:val="28"/>
              </w:rPr>
              <w:t>ю</w:t>
            </w:r>
            <w:proofErr w:type="gramEnd"/>
          </w:p>
          <w:p w:rsidR="006C563A" w:rsidRPr="0076321E" w:rsidRDefault="006C563A" w:rsidP="00A03AA2">
            <w:pPr>
              <w:kinsoku w:val="0"/>
              <w:overflowPunct w:val="0"/>
              <w:ind w:left="104" w:right="103"/>
              <w:contextualSpacing/>
              <w:rPr>
                <w:sz w:val="28"/>
                <w:szCs w:val="28"/>
              </w:rPr>
            </w:pPr>
            <w:r w:rsidRPr="0076321E">
              <w:rPr>
                <w:spacing w:val="3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3"/>
                <w:sz w:val="28"/>
                <w:szCs w:val="28"/>
              </w:rPr>
              <w:t>ч</w:t>
            </w:r>
            <w:r w:rsidRPr="0076321E">
              <w:rPr>
                <w:spacing w:val="2"/>
                <w:sz w:val="28"/>
                <w:szCs w:val="28"/>
              </w:rPr>
              <w:t>ин</w:t>
            </w:r>
            <w:r w:rsidRPr="0076321E">
              <w:rPr>
                <w:sz w:val="28"/>
                <w:szCs w:val="28"/>
              </w:rPr>
              <w:t xml:space="preserve">у  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п</w:t>
            </w:r>
            <w:r w:rsidRPr="0076321E">
              <w:rPr>
                <w:spacing w:val="6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10"/>
                <w:sz w:val="28"/>
                <w:szCs w:val="28"/>
              </w:rPr>
              <w:t>д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4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 xml:space="preserve">яют  </w:t>
            </w:r>
            <w:r w:rsidRPr="0076321E">
              <w:rPr>
                <w:spacing w:val="2"/>
                <w:sz w:val="28"/>
                <w:szCs w:val="28"/>
              </w:rPr>
              <w:t>н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11"/>
                <w:sz w:val="28"/>
                <w:szCs w:val="28"/>
              </w:rPr>
              <w:t>п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3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10"/>
                <w:sz w:val="28"/>
                <w:szCs w:val="28"/>
              </w:rPr>
              <w:t>д</w:t>
            </w:r>
            <w:r w:rsidRPr="0076321E">
              <w:rPr>
                <w:spacing w:val="2"/>
                <w:sz w:val="28"/>
                <w:szCs w:val="28"/>
              </w:rPr>
              <w:t>с</w:t>
            </w:r>
            <w:r w:rsidRPr="0076321E">
              <w:rPr>
                <w:spacing w:val="-5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н</w:t>
            </w:r>
            <w:r w:rsidRPr="0076321E">
              <w:rPr>
                <w:sz w:val="28"/>
                <w:szCs w:val="28"/>
              </w:rPr>
              <w:t xml:space="preserve">о  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2"/>
                <w:sz w:val="28"/>
                <w:szCs w:val="28"/>
              </w:rPr>
              <w:t>п</w:t>
            </w:r>
            <w:r w:rsidRPr="0076321E">
              <w:rPr>
                <w:sz w:val="28"/>
                <w:szCs w:val="28"/>
              </w:rPr>
              <w:t>ы</w:t>
            </w:r>
            <w:r w:rsidRPr="0076321E">
              <w:rPr>
                <w:spacing w:val="-6"/>
                <w:sz w:val="28"/>
                <w:szCs w:val="28"/>
              </w:rPr>
              <w:t>т</w:t>
            </w:r>
            <w:r w:rsidRPr="0076321E">
              <w:rPr>
                <w:sz w:val="28"/>
                <w:szCs w:val="28"/>
              </w:rPr>
              <w:t>а</w:t>
            </w:r>
          </w:p>
        </w:tc>
      </w:tr>
      <w:tr w:rsidR="006C563A" w:rsidRPr="0076321E" w:rsidTr="00A03AA2">
        <w:trPr>
          <w:trHeight w:hRule="exact" w:val="1114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4. Динамические 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г. 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2"/>
                <w:sz w:val="28"/>
                <w:szCs w:val="28"/>
              </w:rPr>
              <w:t>а</w:t>
            </w:r>
            <w:r w:rsidRPr="0076321E">
              <w:rPr>
                <w:sz w:val="28"/>
                <w:szCs w:val="28"/>
              </w:rPr>
              <w:t>зно</w:t>
            </w:r>
            <w:r w:rsidRPr="0076321E">
              <w:rPr>
                <w:spacing w:val="11"/>
                <w:sz w:val="28"/>
                <w:szCs w:val="28"/>
              </w:rPr>
              <w:t>в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м</w:t>
            </w:r>
            <w:r w:rsidRPr="0076321E">
              <w:rPr>
                <w:spacing w:val="-5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15"/>
                <w:sz w:val="28"/>
                <w:szCs w:val="28"/>
              </w:rPr>
              <w:t>н</w:t>
            </w:r>
            <w:r w:rsidRPr="0076321E">
              <w:rPr>
                <w:spacing w:val="4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е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з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14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ед</w:t>
            </w:r>
            <w:r w:rsidRPr="0076321E">
              <w:rPr>
                <w:spacing w:val="15"/>
                <w:sz w:val="28"/>
                <w:szCs w:val="28"/>
              </w:rPr>
              <w:t>в</w:t>
            </w:r>
            <w:r w:rsidRPr="0076321E">
              <w:rPr>
                <w:spacing w:val="-5"/>
                <w:sz w:val="28"/>
                <w:szCs w:val="28"/>
              </w:rPr>
              <w:t>у</w:t>
            </w:r>
            <w:r w:rsidRPr="0076321E">
              <w:rPr>
                <w:sz w:val="28"/>
                <w:szCs w:val="28"/>
              </w:rPr>
              <w:t xml:space="preserve">х и </w:t>
            </w:r>
            <w:r w:rsidRPr="0076321E">
              <w:rPr>
                <w:spacing w:val="11"/>
                <w:sz w:val="28"/>
                <w:szCs w:val="28"/>
              </w:rPr>
              <w:t>б</w:t>
            </w:r>
            <w:r w:rsidRPr="0076321E">
              <w:rPr>
                <w:spacing w:val="4"/>
                <w:sz w:val="28"/>
                <w:szCs w:val="28"/>
              </w:rPr>
              <w:t>о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е</w:t>
            </w:r>
          </w:p>
          <w:p w:rsidR="006C563A" w:rsidRPr="0076321E" w:rsidRDefault="006C563A" w:rsidP="00A03AA2">
            <w:pPr>
              <w:kinsoku w:val="0"/>
              <w:overflowPunct w:val="0"/>
              <w:ind w:left="104" w:right="101"/>
              <w:contextualSpacing/>
              <w:rPr>
                <w:sz w:val="28"/>
                <w:szCs w:val="28"/>
              </w:rPr>
            </w:pP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4"/>
                <w:sz w:val="28"/>
                <w:szCs w:val="28"/>
              </w:rPr>
              <w:t>но</w:t>
            </w:r>
            <w:r w:rsidRPr="0076321E">
              <w:rPr>
                <w:spacing w:val="-5"/>
                <w:sz w:val="28"/>
                <w:szCs w:val="28"/>
              </w:rPr>
              <w:t>р</w:t>
            </w:r>
            <w:r w:rsidRPr="0076321E">
              <w:rPr>
                <w:spacing w:val="-6"/>
                <w:sz w:val="28"/>
                <w:szCs w:val="28"/>
              </w:rPr>
              <w:t>о</w:t>
            </w:r>
            <w:r w:rsidRPr="0076321E">
              <w:rPr>
                <w:sz w:val="28"/>
                <w:szCs w:val="28"/>
              </w:rPr>
              <w:t>д</w:t>
            </w:r>
            <w:r w:rsidRPr="0076321E">
              <w:rPr>
                <w:spacing w:val="13"/>
                <w:sz w:val="28"/>
                <w:szCs w:val="28"/>
              </w:rPr>
              <w:t>н</w:t>
            </w:r>
            <w:r w:rsidRPr="0076321E">
              <w:rPr>
                <w:sz w:val="28"/>
                <w:szCs w:val="28"/>
              </w:rPr>
              <w:t>ых</w:t>
            </w:r>
            <w:r w:rsidRPr="0076321E">
              <w:rPr>
                <w:spacing w:val="12"/>
                <w:sz w:val="28"/>
                <w:szCs w:val="28"/>
              </w:rPr>
              <w:t>в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pacing w:val="3"/>
                <w:sz w:val="28"/>
                <w:szCs w:val="28"/>
              </w:rPr>
              <w:t>ч</w:t>
            </w:r>
            <w:r w:rsidRPr="0076321E">
              <w:rPr>
                <w:spacing w:val="2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н  с</w:t>
            </w:r>
            <w:r w:rsidRPr="0076321E">
              <w:rPr>
                <w:spacing w:val="11"/>
                <w:sz w:val="28"/>
                <w:szCs w:val="28"/>
              </w:rPr>
              <w:t>ц</w:t>
            </w:r>
            <w:r w:rsidRPr="0076321E">
              <w:rPr>
                <w:spacing w:val="2"/>
                <w:sz w:val="28"/>
                <w:szCs w:val="28"/>
              </w:rPr>
              <w:t>е</w:t>
            </w:r>
            <w:r w:rsidRPr="0076321E">
              <w:rPr>
                <w:spacing w:val="-5"/>
                <w:sz w:val="28"/>
                <w:szCs w:val="28"/>
              </w:rPr>
              <w:t>л</w:t>
            </w:r>
            <w:r w:rsidRPr="0076321E">
              <w:rPr>
                <w:sz w:val="28"/>
                <w:szCs w:val="28"/>
              </w:rPr>
              <w:t>ью</w:t>
            </w:r>
            <w:r w:rsidRPr="0076321E">
              <w:rPr>
                <w:spacing w:val="4"/>
                <w:sz w:val="28"/>
                <w:szCs w:val="28"/>
              </w:rPr>
              <w:t>у</w:t>
            </w:r>
            <w:r w:rsidRPr="0076321E">
              <w:rPr>
                <w:spacing w:val="2"/>
                <w:sz w:val="28"/>
                <w:szCs w:val="28"/>
              </w:rPr>
              <w:t>с</w:t>
            </w:r>
            <w:r w:rsidRPr="0076321E">
              <w:rPr>
                <w:spacing w:val="-4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ан</w:t>
            </w:r>
            <w:r w:rsidRPr="0076321E">
              <w:rPr>
                <w:spacing w:val="-5"/>
                <w:sz w:val="28"/>
                <w:szCs w:val="28"/>
              </w:rPr>
              <w:t>о</w:t>
            </w:r>
            <w:r w:rsidRPr="0076321E">
              <w:rPr>
                <w:spacing w:val="2"/>
                <w:sz w:val="28"/>
                <w:szCs w:val="28"/>
              </w:rPr>
              <w:t>в</w:t>
            </w:r>
            <w:r w:rsidRPr="0076321E">
              <w:rPr>
                <w:spacing w:val="4"/>
                <w:sz w:val="28"/>
                <w:szCs w:val="28"/>
              </w:rPr>
              <w:t>л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-6"/>
                <w:sz w:val="28"/>
                <w:szCs w:val="28"/>
              </w:rPr>
              <w:t>с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4"/>
                <w:sz w:val="28"/>
                <w:szCs w:val="28"/>
              </w:rPr>
              <w:t>о</w:t>
            </w:r>
            <w:r w:rsidRPr="0076321E">
              <w:rPr>
                <w:spacing w:val="-4"/>
                <w:sz w:val="28"/>
                <w:szCs w:val="28"/>
              </w:rPr>
              <w:t>т</w:t>
            </w:r>
            <w:r w:rsidRPr="0076321E">
              <w:rPr>
                <w:spacing w:val="2"/>
                <w:sz w:val="28"/>
                <w:szCs w:val="28"/>
              </w:rPr>
              <w:t>н</w:t>
            </w:r>
            <w:r w:rsidRPr="0076321E">
              <w:rPr>
                <w:spacing w:val="3"/>
                <w:sz w:val="28"/>
                <w:szCs w:val="28"/>
              </w:rPr>
              <w:t>о</w:t>
            </w:r>
            <w:r w:rsidRPr="0076321E">
              <w:rPr>
                <w:spacing w:val="4"/>
                <w:sz w:val="28"/>
                <w:szCs w:val="28"/>
              </w:rPr>
              <w:t>ш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н</w:t>
            </w:r>
            <w:r w:rsidRPr="0076321E">
              <w:rPr>
                <w:spacing w:val="5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я</w:t>
            </w:r>
            <w:r w:rsidRPr="0076321E">
              <w:rPr>
                <w:spacing w:val="9"/>
                <w:sz w:val="28"/>
                <w:szCs w:val="28"/>
              </w:rPr>
              <w:t>м</w:t>
            </w:r>
            <w:r w:rsidRPr="0076321E">
              <w:rPr>
                <w:spacing w:val="-6"/>
                <w:sz w:val="28"/>
                <w:szCs w:val="28"/>
              </w:rPr>
              <w:t>е</w:t>
            </w:r>
            <w:r w:rsidRPr="0076321E">
              <w:rPr>
                <w:sz w:val="28"/>
                <w:szCs w:val="28"/>
              </w:rPr>
              <w:t>ж</w:t>
            </w:r>
            <w:r w:rsidRPr="0076321E">
              <w:rPr>
                <w:spacing w:val="12"/>
                <w:sz w:val="28"/>
                <w:szCs w:val="28"/>
              </w:rPr>
              <w:t>д</w:t>
            </w:r>
            <w:r w:rsidRPr="0076321E">
              <w:rPr>
                <w:sz w:val="28"/>
                <w:szCs w:val="28"/>
              </w:rPr>
              <w:t>ун</w:t>
            </w:r>
            <w:r w:rsidRPr="0076321E">
              <w:rPr>
                <w:spacing w:val="3"/>
                <w:sz w:val="28"/>
                <w:szCs w:val="28"/>
              </w:rPr>
              <w:t>и</w:t>
            </w:r>
            <w:r w:rsidRPr="0076321E">
              <w:rPr>
                <w:sz w:val="28"/>
                <w:szCs w:val="28"/>
              </w:rPr>
              <w:t>ми</w:t>
            </w:r>
          </w:p>
        </w:tc>
      </w:tr>
    </w:tbl>
    <w:p w:rsidR="006C563A" w:rsidRPr="0076321E" w:rsidRDefault="006C563A" w:rsidP="006C563A">
      <w:pPr>
        <w:pStyle w:val="a9"/>
        <w:tabs>
          <w:tab w:val="left" w:pos="915"/>
        </w:tabs>
        <w:ind w:left="0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tabs>
          <w:tab w:val="left" w:pos="915"/>
        </w:tabs>
        <w:autoSpaceDE/>
        <w:autoSpaceDN/>
        <w:adjustRightInd/>
        <w:spacing w:after="160" w:line="259" w:lineRule="auto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 м</w:t>
      </w:r>
      <w:r w:rsidRPr="0076321E">
        <w:rPr>
          <w:iCs/>
          <w:sz w:val="28"/>
          <w:szCs w:val="28"/>
        </w:rPr>
        <w:t>ежду обозначением стандарта и его категорией: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5"/>
        <w:gridCol w:w="4670"/>
      </w:tblGrid>
      <w:tr w:rsidR="006C563A" w:rsidRPr="0076321E" w:rsidTr="00A03AA2">
        <w:trPr>
          <w:trHeight w:hRule="exact" w:val="49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Обозначение стандарта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Категория стандарта</w:t>
            </w:r>
          </w:p>
        </w:tc>
      </w:tr>
      <w:tr w:rsidR="006C563A" w:rsidRPr="0076321E" w:rsidTr="00A03AA2">
        <w:trPr>
          <w:trHeight w:hRule="exact" w:val="38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ГОСТ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международный</w:t>
            </w:r>
          </w:p>
        </w:tc>
      </w:tr>
      <w:tr w:rsidR="006C563A" w:rsidRPr="0076321E" w:rsidTr="00A03AA2">
        <w:trPr>
          <w:trHeight w:hRule="exact" w:val="37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ОСТ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предприятия</w:t>
            </w:r>
          </w:p>
        </w:tc>
      </w:tr>
      <w:tr w:rsidR="006C563A" w:rsidRPr="0076321E" w:rsidTr="00A03AA2">
        <w:trPr>
          <w:trHeight w:hRule="exact" w:val="37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ИСО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отраслевой</w:t>
            </w:r>
          </w:p>
        </w:tc>
      </w:tr>
      <w:tr w:rsidR="006C563A" w:rsidRPr="0076321E" w:rsidTr="00A03AA2">
        <w:trPr>
          <w:trHeight w:hRule="exact" w:val="38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СТП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tabs>
                <w:tab w:val="left" w:pos="915"/>
              </w:tabs>
              <w:ind w:left="36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государственный</w:t>
            </w:r>
          </w:p>
        </w:tc>
      </w:tr>
    </w:tbl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tabs>
          <w:tab w:val="left" w:pos="915"/>
        </w:tabs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 законов и их характеристик</w:t>
      </w:r>
    </w:p>
    <w:p w:rsidR="006C563A" w:rsidRPr="0076321E" w:rsidRDefault="006C563A" w:rsidP="006C563A">
      <w:pPr>
        <w:kinsoku w:val="0"/>
        <w:overflowPunct w:val="0"/>
        <w:spacing w:before="1" w:line="140" w:lineRule="exact"/>
        <w:rPr>
          <w:sz w:val="28"/>
          <w:szCs w:val="28"/>
        </w:rPr>
      </w:pPr>
    </w:p>
    <w:tbl>
      <w:tblPr>
        <w:tblW w:w="9463" w:type="dxa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"/>
        <w:gridCol w:w="3071"/>
        <w:gridCol w:w="7"/>
        <w:gridCol w:w="6369"/>
        <w:gridCol w:w="8"/>
      </w:tblGrid>
      <w:tr w:rsidR="006C563A" w:rsidRPr="0076321E" w:rsidTr="00A03AA2">
        <w:trPr>
          <w:gridAfter w:val="1"/>
          <w:wAfter w:w="8" w:type="dxa"/>
          <w:trHeight w:hRule="exact" w:val="374"/>
        </w:trPr>
        <w:tc>
          <w:tcPr>
            <w:tcW w:w="3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89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Закон РФ</w:t>
            </w:r>
          </w:p>
        </w:tc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25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Краткая характеристика Закона</w:t>
            </w:r>
          </w:p>
        </w:tc>
      </w:tr>
      <w:tr w:rsidR="006C563A" w:rsidRPr="0076321E" w:rsidTr="00A03AA2">
        <w:trPr>
          <w:gridAfter w:val="1"/>
          <w:wAfter w:w="8" w:type="dxa"/>
          <w:trHeight w:hRule="exact" w:val="1853"/>
        </w:trPr>
        <w:tc>
          <w:tcPr>
            <w:tcW w:w="3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47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«О защите прав потребителей»</w:t>
            </w:r>
          </w:p>
        </w:tc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kinsoku w:val="0"/>
              <w:overflowPunct w:val="0"/>
              <w:ind w:left="104" w:right="96"/>
              <w:contextualSpacing/>
              <w:jc w:val="both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 предусматривает  государственное  управление единством измерений, учреждает метрологические службы, государственный метрологический контроль и надзор, порядокповерки средств измерений, их сертификацию</w:t>
            </w:r>
          </w:p>
        </w:tc>
      </w:tr>
      <w:tr w:rsidR="006C563A" w:rsidRPr="0076321E" w:rsidTr="00A03AA2">
        <w:trPr>
          <w:gridBefore w:val="1"/>
          <w:wBefore w:w="8" w:type="dxa"/>
          <w:trHeight w:hRule="exact" w:val="1853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39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«О стандартизации»</w:t>
            </w:r>
          </w:p>
        </w:tc>
        <w:tc>
          <w:tcPr>
            <w:tcW w:w="6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80"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дается определение и цели сертификации,</w:t>
            </w:r>
          </w:p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8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устанавливается обязательная и добровольная сертификация, установлены обязанности изготовителей, испытательных  лабораторий и органов по сертификации</w:t>
            </w:r>
          </w:p>
        </w:tc>
      </w:tr>
      <w:tr w:rsidR="006C563A" w:rsidRPr="0076321E" w:rsidTr="00A03AA2">
        <w:trPr>
          <w:gridBefore w:val="1"/>
          <w:wBefore w:w="8" w:type="dxa"/>
          <w:trHeight w:hRule="exact" w:val="2218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39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«О сертификации</w:t>
            </w:r>
          </w:p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39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продукции и услуг»</w:t>
            </w:r>
          </w:p>
        </w:tc>
        <w:tc>
          <w:tcPr>
            <w:tcW w:w="6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8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  устанавливает   организацию   работ   по стандартизации, виды стандартов, требования к их содержанию и построению, а также государственный контроль и надзор за соблюдением стандартов и ответственность за нарушение закона</w:t>
            </w:r>
          </w:p>
        </w:tc>
      </w:tr>
      <w:tr w:rsidR="006C563A" w:rsidRPr="0076321E" w:rsidTr="00A03AA2">
        <w:trPr>
          <w:gridBefore w:val="1"/>
          <w:wBefore w:w="8" w:type="dxa"/>
          <w:trHeight w:hRule="exact" w:val="1479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«Об обеспечении  единства измерений»</w:t>
            </w:r>
          </w:p>
        </w:tc>
        <w:tc>
          <w:tcPr>
            <w:tcW w:w="6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8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   требует    от    продавца    (изготовителя), чтобы товар был безопасным и соответствовал обязательным требованиям стандартов и условиям договора</w:t>
            </w:r>
          </w:p>
        </w:tc>
      </w:tr>
    </w:tbl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tabs>
          <w:tab w:val="left" w:pos="915"/>
        </w:tabs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2"/>
        <w:gridCol w:w="4409"/>
      </w:tblGrid>
      <w:tr w:rsidR="006C563A" w:rsidRPr="0076321E" w:rsidTr="00A03AA2">
        <w:tc>
          <w:tcPr>
            <w:tcW w:w="4442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Расшифровка </w:t>
            </w:r>
          </w:p>
        </w:tc>
        <w:tc>
          <w:tcPr>
            <w:tcW w:w="4409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Аббревиатура</w:t>
            </w:r>
          </w:p>
        </w:tc>
      </w:tr>
      <w:tr w:rsidR="006C563A" w:rsidRPr="0076321E" w:rsidTr="00A03AA2">
        <w:tc>
          <w:tcPr>
            <w:tcW w:w="4442" w:type="dxa"/>
            <w:shd w:val="clear" w:color="auto" w:fill="auto"/>
          </w:tcPr>
          <w:p w:rsidR="006C563A" w:rsidRPr="0076321E" w:rsidRDefault="006C563A" w:rsidP="00A03AA2">
            <w:pPr>
              <w:pStyle w:val="a9"/>
              <w:widowControl/>
              <w:numPr>
                <w:ilvl w:val="0"/>
                <w:numId w:val="14"/>
              </w:numPr>
              <w:tabs>
                <w:tab w:val="left" w:pos="915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КАСКО</w:t>
            </w:r>
          </w:p>
        </w:tc>
        <w:tc>
          <w:tcPr>
            <w:tcW w:w="4409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Комитет по оказанию помощи развивающимся странам</w:t>
            </w:r>
          </w:p>
        </w:tc>
      </w:tr>
      <w:tr w:rsidR="006C563A" w:rsidRPr="0076321E" w:rsidTr="00A03AA2">
        <w:tc>
          <w:tcPr>
            <w:tcW w:w="4442" w:type="dxa"/>
            <w:shd w:val="clear" w:color="auto" w:fill="auto"/>
          </w:tcPr>
          <w:p w:rsidR="006C563A" w:rsidRPr="0076321E" w:rsidRDefault="006C563A" w:rsidP="00A03AA2">
            <w:pPr>
              <w:pStyle w:val="a9"/>
              <w:widowControl/>
              <w:numPr>
                <w:ilvl w:val="0"/>
                <w:numId w:val="14"/>
              </w:numPr>
              <w:tabs>
                <w:tab w:val="left" w:pos="915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СТАКО</w:t>
            </w:r>
          </w:p>
        </w:tc>
        <w:tc>
          <w:tcPr>
            <w:tcW w:w="4409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Комитет по изучению научных принципов стандартизации</w:t>
            </w:r>
          </w:p>
        </w:tc>
      </w:tr>
      <w:tr w:rsidR="006C563A" w:rsidRPr="0076321E" w:rsidTr="00A03AA2">
        <w:tc>
          <w:tcPr>
            <w:tcW w:w="4442" w:type="dxa"/>
            <w:shd w:val="clear" w:color="auto" w:fill="auto"/>
          </w:tcPr>
          <w:p w:rsidR="006C563A" w:rsidRPr="0076321E" w:rsidRDefault="006C563A" w:rsidP="00A03AA2">
            <w:pPr>
              <w:pStyle w:val="a9"/>
              <w:widowControl/>
              <w:numPr>
                <w:ilvl w:val="0"/>
                <w:numId w:val="14"/>
              </w:numPr>
              <w:tabs>
                <w:tab w:val="left" w:pos="915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ДЕВКО</w:t>
            </w:r>
          </w:p>
        </w:tc>
        <w:tc>
          <w:tcPr>
            <w:tcW w:w="4409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Комитет по оценке соответствия </w:t>
            </w:r>
          </w:p>
        </w:tc>
      </w:tr>
      <w:tr w:rsidR="006C563A" w:rsidRPr="0076321E" w:rsidTr="00A03AA2">
        <w:tc>
          <w:tcPr>
            <w:tcW w:w="4442" w:type="dxa"/>
            <w:shd w:val="clear" w:color="auto" w:fill="auto"/>
          </w:tcPr>
          <w:p w:rsidR="006C563A" w:rsidRPr="0076321E" w:rsidRDefault="006C563A" w:rsidP="00A03AA2">
            <w:pPr>
              <w:pStyle w:val="a9"/>
              <w:widowControl/>
              <w:numPr>
                <w:ilvl w:val="0"/>
                <w:numId w:val="14"/>
              </w:numPr>
              <w:tabs>
                <w:tab w:val="left" w:pos="915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СКР</w:t>
            </w:r>
          </w:p>
        </w:tc>
        <w:tc>
          <w:tcPr>
            <w:tcW w:w="4409" w:type="dxa"/>
            <w:shd w:val="clear" w:color="auto" w:fill="auto"/>
          </w:tcPr>
          <w:p w:rsidR="006C563A" w:rsidRPr="0076321E" w:rsidRDefault="006C563A" w:rsidP="00A03AA2">
            <w:pPr>
              <w:pStyle w:val="a9"/>
              <w:tabs>
                <w:tab w:val="left" w:pos="915"/>
              </w:tabs>
              <w:ind w:left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Следственный комитет России</w:t>
            </w:r>
          </w:p>
        </w:tc>
      </w:tr>
    </w:tbl>
    <w:p w:rsidR="006C563A" w:rsidRPr="0076321E" w:rsidRDefault="006C563A" w:rsidP="006C563A">
      <w:pPr>
        <w:pStyle w:val="a9"/>
        <w:tabs>
          <w:tab w:val="left" w:pos="915"/>
        </w:tabs>
        <w:rPr>
          <w:b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tabs>
          <w:tab w:val="left" w:pos="915"/>
        </w:tabs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sz w:val="28"/>
          <w:szCs w:val="28"/>
        </w:rPr>
        <w:t>Укажите правильную последовательность разработки стандарта</w:t>
      </w:r>
    </w:p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  <w:r w:rsidRPr="0076321E">
        <w:rPr>
          <w:sz w:val="28"/>
          <w:szCs w:val="28"/>
        </w:rPr>
        <w:t>а. разработка проекта стандарта (первой редакции) и рассылка его на отзыв</w:t>
      </w:r>
    </w:p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 утверждение и государственная регистрация стандарта</w:t>
      </w:r>
    </w:p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</w:t>
      </w:r>
      <w:proofErr w:type="gramStart"/>
      <w:r w:rsidRPr="0076321E">
        <w:rPr>
          <w:sz w:val="28"/>
          <w:szCs w:val="28"/>
        </w:rPr>
        <w:t>разработка</w:t>
      </w:r>
      <w:proofErr w:type="gramEnd"/>
      <w:r w:rsidRPr="0076321E">
        <w:rPr>
          <w:sz w:val="28"/>
          <w:szCs w:val="28"/>
        </w:rPr>
        <w:t xml:space="preserve"> и утверждение технического задания на разработку стандарта </w:t>
      </w:r>
    </w:p>
    <w:p w:rsidR="006C563A" w:rsidRPr="0076321E" w:rsidRDefault="006C563A" w:rsidP="006C563A">
      <w:pPr>
        <w:pStyle w:val="a9"/>
        <w:tabs>
          <w:tab w:val="left" w:pos="915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г. обработка отзывов, разработка проекта стандарта (окончательной редакции) и представление его на утверждение </w:t>
      </w:r>
    </w:p>
    <w:p w:rsidR="006C563A" w:rsidRPr="0076321E" w:rsidRDefault="006C563A" w:rsidP="006C563A">
      <w:pPr>
        <w:pStyle w:val="a9"/>
        <w:tabs>
          <w:tab w:val="left" w:pos="915"/>
        </w:tabs>
        <w:rPr>
          <w:b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tabs>
          <w:tab w:val="left" w:pos="915"/>
        </w:tabs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sz w:val="28"/>
          <w:szCs w:val="28"/>
        </w:rPr>
        <w:t xml:space="preserve"> Укажите правильную последовательность порядка проведения сертификации продукции</w:t>
      </w:r>
    </w:p>
    <w:p w:rsidR="006C563A" w:rsidRPr="0076321E" w:rsidRDefault="006C563A" w:rsidP="006C563A">
      <w:pPr>
        <w:tabs>
          <w:tab w:val="left" w:pos="915"/>
        </w:tabs>
        <w:ind w:left="403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отбор  образцов и их испытание;</w:t>
      </w:r>
    </w:p>
    <w:p w:rsidR="006C563A" w:rsidRPr="0076321E" w:rsidRDefault="006C563A" w:rsidP="006C563A">
      <w:pPr>
        <w:tabs>
          <w:tab w:val="left" w:pos="915"/>
        </w:tabs>
        <w:ind w:left="403"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принятие решения по заявке органом по сертификации;</w:t>
      </w:r>
    </w:p>
    <w:p w:rsidR="006C563A" w:rsidRPr="0076321E" w:rsidRDefault="006C563A" w:rsidP="006C563A">
      <w:pPr>
        <w:tabs>
          <w:tab w:val="left" w:pos="915"/>
        </w:tabs>
        <w:ind w:left="403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инспекционный контроль;</w:t>
      </w:r>
    </w:p>
    <w:p w:rsidR="006C563A" w:rsidRPr="0076321E" w:rsidRDefault="006C563A" w:rsidP="006C563A">
      <w:pPr>
        <w:tabs>
          <w:tab w:val="left" w:pos="915"/>
        </w:tabs>
        <w:ind w:left="403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выдача сертификата и лицензии на применение знака соответствия;</w:t>
      </w:r>
    </w:p>
    <w:p w:rsidR="006C563A" w:rsidRPr="0076321E" w:rsidRDefault="006C563A" w:rsidP="006C563A">
      <w:pPr>
        <w:pStyle w:val="a9"/>
        <w:tabs>
          <w:tab w:val="left" w:pos="915"/>
        </w:tabs>
        <w:rPr>
          <w:b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kinsoku w:val="0"/>
        <w:overflowPunct w:val="0"/>
        <w:spacing w:line="322" w:lineRule="exact"/>
        <w:rPr>
          <w:sz w:val="28"/>
          <w:szCs w:val="28"/>
        </w:rPr>
      </w:pPr>
      <w:r w:rsidRPr="0076321E">
        <w:rPr>
          <w:iCs/>
          <w:spacing w:val="3"/>
          <w:sz w:val="28"/>
          <w:szCs w:val="28"/>
        </w:rPr>
        <w:t>Установите правильную последовательность в п</w:t>
      </w:r>
      <w:r w:rsidRPr="0076321E">
        <w:rPr>
          <w:iCs/>
          <w:spacing w:val="-5"/>
          <w:sz w:val="28"/>
          <w:szCs w:val="28"/>
        </w:rPr>
        <w:t>о</w:t>
      </w:r>
      <w:r w:rsidRPr="0076321E">
        <w:rPr>
          <w:iCs/>
          <w:spacing w:val="3"/>
          <w:sz w:val="28"/>
          <w:szCs w:val="28"/>
        </w:rPr>
        <w:t>р</w:t>
      </w:r>
      <w:r w:rsidRPr="0076321E">
        <w:rPr>
          <w:iCs/>
          <w:sz w:val="28"/>
          <w:szCs w:val="28"/>
        </w:rPr>
        <w:t>яд</w:t>
      </w:r>
      <w:r w:rsidRPr="0076321E">
        <w:rPr>
          <w:iCs/>
          <w:spacing w:val="-4"/>
          <w:sz w:val="28"/>
          <w:szCs w:val="28"/>
        </w:rPr>
        <w:t>к</w:t>
      </w:r>
      <w:r w:rsidRPr="0076321E">
        <w:rPr>
          <w:iCs/>
          <w:sz w:val="28"/>
          <w:szCs w:val="28"/>
        </w:rPr>
        <w:t xml:space="preserve">е </w:t>
      </w:r>
      <w:r w:rsidRPr="0076321E">
        <w:rPr>
          <w:iCs/>
          <w:spacing w:val="2"/>
          <w:sz w:val="28"/>
          <w:szCs w:val="28"/>
        </w:rPr>
        <w:t>у</w:t>
      </w:r>
      <w:r w:rsidRPr="0076321E">
        <w:rPr>
          <w:iCs/>
          <w:sz w:val="28"/>
          <w:szCs w:val="28"/>
        </w:rPr>
        <w:t>м</w:t>
      </w:r>
      <w:r w:rsidRPr="0076321E">
        <w:rPr>
          <w:iCs/>
          <w:spacing w:val="2"/>
          <w:sz w:val="28"/>
          <w:szCs w:val="28"/>
        </w:rPr>
        <w:t>е</w:t>
      </w:r>
      <w:r w:rsidRPr="0076321E">
        <w:rPr>
          <w:iCs/>
          <w:spacing w:val="-4"/>
          <w:sz w:val="28"/>
          <w:szCs w:val="28"/>
        </w:rPr>
        <w:t>н</w:t>
      </w:r>
      <w:r w:rsidRPr="0076321E">
        <w:rPr>
          <w:iCs/>
          <w:sz w:val="28"/>
          <w:szCs w:val="28"/>
        </w:rPr>
        <w:t>ьш</w:t>
      </w:r>
      <w:r w:rsidRPr="0076321E">
        <w:rPr>
          <w:iCs/>
          <w:spacing w:val="3"/>
          <w:sz w:val="28"/>
          <w:szCs w:val="28"/>
        </w:rPr>
        <w:t>е</w:t>
      </w:r>
      <w:r w:rsidRPr="0076321E">
        <w:rPr>
          <w:iCs/>
          <w:spacing w:val="-4"/>
          <w:sz w:val="28"/>
          <w:szCs w:val="28"/>
        </w:rPr>
        <w:t>н</w:t>
      </w:r>
      <w:r w:rsidRPr="0076321E">
        <w:rPr>
          <w:iCs/>
          <w:spacing w:val="3"/>
          <w:sz w:val="28"/>
          <w:szCs w:val="28"/>
        </w:rPr>
        <w:t>и</w:t>
      </w:r>
      <w:r w:rsidRPr="0076321E">
        <w:rPr>
          <w:iCs/>
          <w:sz w:val="28"/>
          <w:szCs w:val="28"/>
        </w:rPr>
        <w:t>я м</w:t>
      </w:r>
      <w:r w:rsidRPr="0076321E">
        <w:rPr>
          <w:iCs/>
          <w:spacing w:val="-5"/>
          <w:sz w:val="28"/>
          <w:szCs w:val="28"/>
        </w:rPr>
        <w:t>н</w:t>
      </w:r>
      <w:r w:rsidRPr="0076321E">
        <w:rPr>
          <w:iCs/>
          <w:spacing w:val="3"/>
          <w:sz w:val="28"/>
          <w:szCs w:val="28"/>
        </w:rPr>
        <w:t>о</w:t>
      </w:r>
      <w:r w:rsidRPr="0076321E">
        <w:rPr>
          <w:iCs/>
          <w:sz w:val="28"/>
          <w:szCs w:val="28"/>
        </w:rPr>
        <w:t>ж</w:t>
      </w:r>
      <w:r w:rsidRPr="0076321E">
        <w:rPr>
          <w:iCs/>
          <w:spacing w:val="6"/>
          <w:sz w:val="28"/>
          <w:szCs w:val="28"/>
        </w:rPr>
        <w:t>и</w:t>
      </w:r>
      <w:r w:rsidRPr="0076321E">
        <w:rPr>
          <w:iCs/>
          <w:sz w:val="28"/>
          <w:szCs w:val="28"/>
        </w:rPr>
        <w:t>т</w:t>
      </w:r>
      <w:r w:rsidRPr="0076321E">
        <w:rPr>
          <w:iCs/>
          <w:spacing w:val="4"/>
          <w:sz w:val="28"/>
          <w:szCs w:val="28"/>
        </w:rPr>
        <w:t>е</w:t>
      </w:r>
      <w:r w:rsidRPr="0076321E">
        <w:rPr>
          <w:iCs/>
          <w:spacing w:val="-4"/>
          <w:sz w:val="28"/>
          <w:szCs w:val="28"/>
        </w:rPr>
        <w:t>л</w:t>
      </w:r>
      <w:r w:rsidRPr="0076321E">
        <w:rPr>
          <w:iCs/>
          <w:spacing w:val="2"/>
          <w:sz w:val="28"/>
          <w:szCs w:val="28"/>
        </w:rPr>
        <w:t>е</w:t>
      </w:r>
      <w:r w:rsidRPr="0076321E">
        <w:rPr>
          <w:iCs/>
          <w:sz w:val="28"/>
          <w:szCs w:val="28"/>
        </w:rPr>
        <w:t xml:space="preserve">й </w:t>
      </w:r>
      <w:r w:rsidRPr="0076321E">
        <w:rPr>
          <w:iCs/>
          <w:spacing w:val="2"/>
          <w:sz w:val="28"/>
          <w:szCs w:val="28"/>
        </w:rPr>
        <w:t>ед</w:t>
      </w:r>
      <w:r w:rsidRPr="0076321E">
        <w:rPr>
          <w:iCs/>
          <w:spacing w:val="4"/>
          <w:sz w:val="28"/>
          <w:szCs w:val="28"/>
        </w:rPr>
        <w:t>и</w:t>
      </w:r>
      <w:r w:rsidRPr="0076321E">
        <w:rPr>
          <w:iCs/>
          <w:spacing w:val="-4"/>
          <w:sz w:val="28"/>
          <w:szCs w:val="28"/>
        </w:rPr>
        <w:t>н</w:t>
      </w:r>
      <w:r w:rsidRPr="0076321E">
        <w:rPr>
          <w:iCs/>
          <w:spacing w:val="3"/>
          <w:sz w:val="28"/>
          <w:szCs w:val="28"/>
        </w:rPr>
        <w:t>и</w:t>
      </w:r>
      <w:r w:rsidRPr="0076321E">
        <w:rPr>
          <w:iCs/>
          <w:sz w:val="28"/>
          <w:szCs w:val="28"/>
        </w:rPr>
        <w:t xml:space="preserve">ц </w:t>
      </w:r>
      <w:r w:rsidRPr="0076321E">
        <w:rPr>
          <w:iCs/>
          <w:spacing w:val="-4"/>
          <w:sz w:val="28"/>
          <w:szCs w:val="28"/>
        </w:rPr>
        <w:t>ф</w:t>
      </w:r>
      <w:r w:rsidRPr="0076321E">
        <w:rPr>
          <w:iCs/>
          <w:spacing w:val="3"/>
          <w:sz w:val="28"/>
          <w:szCs w:val="28"/>
        </w:rPr>
        <w:t>и</w:t>
      </w:r>
      <w:r w:rsidRPr="0076321E">
        <w:rPr>
          <w:iCs/>
          <w:sz w:val="28"/>
          <w:szCs w:val="28"/>
        </w:rPr>
        <w:t>з</w:t>
      </w:r>
      <w:r w:rsidRPr="0076321E">
        <w:rPr>
          <w:iCs/>
          <w:spacing w:val="5"/>
          <w:sz w:val="28"/>
          <w:szCs w:val="28"/>
        </w:rPr>
        <w:t>и</w:t>
      </w:r>
      <w:r w:rsidRPr="0076321E">
        <w:rPr>
          <w:iCs/>
          <w:sz w:val="28"/>
          <w:szCs w:val="28"/>
        </w:rPr>
        <w:t>ч</w:t>
      </w:r>
      <w:r w:rsidRPr="0076321E">
        <w:rPr>
          <w:iCs/>
          <w:spacing w:val="5"/>
          <w:sz w:val="28"/>
          <w:szCs w:val="28"/>
        </w:rPr>
        <w:t>е</w:t>
      </w:r>
      <w:r w:rsidRPr="0076321E">
        <w:rPr>
          <w:iCs/>
          <w:spacing w:val="2"/>
          <w:sz w:val="28"/>
          <w:szCs w:val="28"/>
        </w:rPr>
        <w:t>с</w:t>
      </w:r>
      <w:r w:rsidRPr="0076321E">
        <w:rPr>
          <w:iCs/>
          <w:spacing w:val="-4"/>
          <w:sz w:val="28"/>
          <w:szCs w:val="28"/>
        </w:rPr>
        <w:t>к</w:t>
      </w:r>
      <w:r w:rsidRPr="0076321E">
        <w:rPr>
          <w:iCs/>
          <w:spacing w:val="-6"/>
          <w:sz w:val="28"/>
          <w:szCs w:val="28"/>
        </w:rPr>
        <w:t>и</w:t>
      </w:r>
      <w:r w:rsidRPr="0076321E">
        <w:rPr>
          <w:iCs/>
          <w:sz w:val="28"/>
          <w:szCs w:val="28"/>
        </w:rPr>
        <w:t>х вели</w:t>
      </w:r>
      <w:r w:rsidRPr="0076321E">
        <w:rPr>
          <w:iCs/>
          <w:spacing w:val="3"/>
          <w:sz w:val="28"/>
          <w:szCs w:val="28"/>
        </w:rPr>
        <w:t>чи</w:t>
      </w:r>
      <w:r w:rsidRPr="0076321E">
        <w:rPr>
          <w:iCs/>
          <w:spacing w:val="-4"/>
          <w:sz w:val="28"/>
          <w:szCs w:val="28"/>
        </w:rPr>
        <w:t>н</w:t>
      </w:r>
      <w:r w:rsidRPr="0076321E">
        <w:rPr>
          <w:iCs/>
          <w:sz w:val="28"/>
          <w:szCs w:val="28"/>
        </w:rPr>
        <w:t>:</w:t>
      </w:r>
    </w:p>
    <w:p w:rsidR="006C563A" w:rsidRPr="0076321E" w:rsidRDefault="006C563A" w:rsidP="006C563A">
      <w:pPr>
        <w:tabs>
          <w:tab w:val="left" w:pos="1026"/>
        </w:tabs>
        <w:kinsoku w:val="0"/>
        <w:overflowPunct w:val="0"/>
        <w:spacing w:before="18"/>
        <w:ind w:left="709"/>
        <w:outlineLvl w:val="0"/>
        <w:rPr>
          <w:sz w:val="28"/>
          <w:szCs w:val="28"/>
        </w:rPr>
      </w:pPr>
      <w:r w:rsidRPr="0076321E">
        <w:rPr>
          <w:sz w:val="28"/>
          <w:szCs w:val="28"/>
        </w:rPr>
        <w:t>А. м</w:t>
      </w:r>
      <w:r w:rsidRPr="0076321E">
        <w:rPr>
          <w:spacing w:val="-5"/>
          <w:sz w:val="28"/>
          <w:szCs w:val="28"/>
        </w:rPr>
        <w:t>е</w:t>
      </w:r>
      <w:r w:rsidRPr="0076321E">
        <w:rPr>
          <w:spacing w:val="3"/>
          <w:sz w:val="28"/>
          <w:szCs w:val="28"/>
        </w:rPr>
        <w:t>г</w:t>
      </w:r>
      <w:r w:rsidRPr="0076321E">
        <w:rPr>
          <w:spacing w:val="2"/>
          <w:sz w:val="28"/>
          <w:szCs w:val="28"/>
        </w:rPr>
        <w:t>а</w:t>
      </w:r>
      <w:r w:rsidRPr="0076321E">
        <w:rPr>
          <w:sz w:val="28"/>
          <w:szCs w:val="28"/>
        </w:rPr>
        <w:t>;</w:t>
      </w:r>
    </w:p>
    <w:p w:rsidR="006C563A" w:rsidRPr="0076321E" w:rsidRDefault="006C563A" w:rsidP="006C563A">
      <w:pPr>
        <w:tabs>
          <w:tab w:val="left" w:pos="1026"/>
        </w:tabs>
        <w:kinsoku w:val="0"/>
        <w:overflowPunct w:val="0"/>
        <w:spacing w:before="8"/>
        <w:ind w:left="709"/>
        <w:rPr>
          <w:sz w:val="28"/>
          <w:szCs w:val="28"/>
        </w:rPr>
      </w:pPr>
      <w:r w:rsidRPr="0076321E">
        <w:rPr>
          <w:spacing w:val="2"/>
          <w:sz w:val="28"/>
          <w:szCs w:val="28"/>
        </w:rPr>
        <w:t>Б. нан</w:t>
      </w:r>
      <w:r w:rsidRPr="0076321E">
        <w:rPr>
          <w:spacing w:val="-5"/>
          <w:sz w:val="28"/>
          <w:szCs w:val="28"/>
        </w:rPr>
        <w:t>о</w:t>
      </w:r>
      <w:r w:rsidRPr="0076321E">
        <w:rPr>
          <w:sz w:val="28"/>
          <w:szCs w:val="28"/>
        </w:rPr>
        <w:t>;</w:t>
      </w:r>
    </w:p>
    <w:p w:rsidR="006C563A" w:rsidRPr="0076321E" w:rsidRDefault="006C563A" w:rsidP="006C563A">
      <w:pPr>
        <w:tabs>
          <w:tab w:val="left" w:pos="993"/>
        </w:tabs>
        <w:kinsoku w:val="0"/>
        <w:overflowPunct w:val="0"/>
        <w:spacing w:before="25"/>
        <w:ind w:left="709"/>
        <w:rPr>
          <w:sz w:val="28"/>
          <w:szCs w:val="28"/>
        </w:rPr>
      </w:pPr>
      <w:r w:rsidRPr="0076321E">
        <w:rPr>
          <w:sz w:val="28"/>
          <w:szCs w:val="28"/>
        </w:rPr>
        <w:t>В. м</w:t>
      </w:r>
      <w:r w:rsidRPr="0076321E">
        <w:rPr>
          <w:spacing w:val="3"/>
          <w:sz w:val="28"/>
          <w:szCs w:val="28"/>
        </w:rPr>
        <w:t>и</w:t>
      </w:r>
      <w:r w:rsidRPr="0076321E">
        <w:rPr>
          <w:spacing w:val="4"/>
          <w:sz w:val="28"/>
          <w:szCs w:val="28"/>
        </w:rPr>
        <w:t>л</w:t>
      </w:r>
      <w:r w:rsidRPr="0076321E">
        <w:rPr>
          <w:spacing w:val="2"/>
          <w:sz w:val="28"/>
          <w:szCs w:val="28"/>
        </w:rPr>
        <w:t>и</w:t>
      </w:r>
      <w:r w:rsidRPr="0076321E">
        <w:rPr>
          <w:sz w:val="28"/>
          <w:szCs w:val="28"/>
        </w:rPr>
        <w:t>;</w:t>
      </w:r>
    </w:p>
    <w:p w:rsidR="006C563A" w:rsidRPr="0076321E" w:rsidRDefault="006C563A" w:rsidP="006C563A">
      <w:pPr>
        <w:tabs>
          <w:tab w:val="left" w:pos="1137"/>
        </w:tabs>
        <w:kinsoku w:val="0"/>
        <w:overflowPunct w:val="0"/>
        <w:spacing w:before="18"/>
        <w:ind w:left="820" w:hanging="111"/>
        <w:rPr>
          <w:sz w:val="28"/>
          <w:szCs w:val="28"/>
        </w:rPr>
      </w:pPr>
      <w:r w:rsidRPr="0076321E">
        <w:rPr>
          <w:spacing w:val="3"/>
          <w:sz w:val="28"/>
          <w:szCs w:val="28"/>
        </w:rPr>
        <w:t xml:space="preserve">Г. </w:t>
      </w:r>
      <w:proofErr w:type="spellStart"/>
      <w:r w:rsidRPr="0076321E">
        <w:rPr>
          <w:spacing w:val="3"/>
          <w:sz w:val="28"/>
          <w:szCs w:val="28"/>
        </w:rPr>
        <w:t>г</w:t>
      </w:r>
      <w:r w:rsidRPr="0076321E">
        <w:rPr>
          <w:spacing w:val="2"/>
          <w:sz w:val="28"/>
          <w:szCs w:val="28"/>
        </w:rPr>
        <w:t>и</w:t>
      </w:r>
      <w:r w:rsidRPr="0076321E">
        <w:rPr>
          <w:spacing w:val="3"/>
          <w:sz w:val="28"/>
          <w:szCs w:val="28"/>
        </w:rPr>
        <w:t>г</w:t>
      </w:r>
      <w:r w:rsidRPr="0076321E">
        <w:rPr>
          <w:spacing w:val="2"/>
          <w:sz w:val="28"/>
          <w:szCs w:val="28"/>
        </w:rPr>
        <w:t>а</w:t>
      </w:r>
      <w:proofErr w:type="spellEnd"/>
      <w:r w:rsidRPr="0076321E">
        <w:rPr>
          <w:sz w:val="28"/>
          <w:szCs w:val="28"/>
        </w:rPr>
        <w:t>;</w:t>
      </w:r>
    </w:p>
    <w:p w:rsidR="006C563A" w:rsidRPr="0076321E" w:rsidRDefault="006C563A" w:rsidP="006C563A">
      <w:pPr>
        <w:tabs>
          <w:tab w:val="left" w:pos="1137"/>
        </w:tabs>
        <w:kinsoku w:val="0"/>
        <w:overflowPunct w:val="0"/>
        <w:spacing w:before="18"/>
        <w:ind w:left="709"/>
        <w:rPr>
          <w:b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kinsoku w:val="0"/>
        <w:overflowPunct w:val="0"/>
        <w:spacing w:line="322" w:lineRule="exact"/>
        <w:rPr>
          <w:sz w:val="28"/>
          <w:szCs w:val="28"/>
        </w:rPr>
      </w:pPr>
      <w:r w:rsidRPr="0076321E">
        <w:rPr>
          <w:bCs/>
          <w:sz w:val="28"/>
          <w:szCs w:val="28"/>
        </w:rPr>
        <w:t>Из перечисленного, установите правильную последовательность иерархии нормативных документов в области метрологии в порядке возрастания их значения:</w:t>
      </w:r>
      <w:r w:rsidRPr="0076321E">
        <w:rPr>
          <w:bCs/>
          <w:sz w:val="28"/>
          <w:szCs w:val="28"/>
        </w:rPr>
        <w:br/>
        <w:t>а) рекомендации</w:t>
      </w:r>
      <w:r w:rsidRPr="0076321E">
        <w:rPr>
          <w:bCs/>
          <w:sz w:val="28"/>
          <w:szCs w:val="28"/>
        </w:rPr>
        <w:br/>
        <w:t>б) постановления правительства по отдельным вопросам метрологии</w:t>
      </w:r>
    </w:p>
    <w:p w:rsidR="006C563A" w:rsidRPr="0076321E" w:rsidRDefault="006C563A" w:rsidP="006C563A">
      <w:pPr>
        <w:pStyle w:val="a9"/>
        <w:kinsoku w:val="0"/>
        <w:overflowPunct w:val="0"/>
        <w:spacing w:line="322" w:lineRule="exact"/>
        <w:rPr>
          <w:bCs/>
          <w:sz w:val="28"/>
          <w:szCs w:val="28"/>
        </w:rPr>
      </w:pPr>
      <w:r w:rsidRPr="0076321E">
        <w:rPr>
          <w:bCs/>
          <w:sz w:val="28"/>
          <w:szCs w:val="28"/>
        </w:rPr>
        <w:t>в) государственные стандарты</w:t>
      </w:r>
      <w:r w:rsidRPr="0076321E">
        <w:rPr>
          <w:bCs/>
          <w:sz w:val="28"/>
          <w:szCs w:val="28"/>
        </w:rPr>
        <w:br/>
        <w:t>г) Закон РФ «Об обеспечении единства измерений"</w:t>
      </w:r>
    </w:p>
    <w:p w:rsidR="006C563A" w:rsidRPr="0076321E" w:rsidRDefault="006C563A" w:rsidP="006C563A">
      <w:pPr>
        <w:pStyle w:val="a9"/>
        <w:kinsoku w:val="0"/>
        <w:overflowPunct w:val="0"/>
        <w:spacing w:line="322" w:lineRule="exact"/>
        <w:rPr>
          <w:bCs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3"/>
        </w:numPr>
        <w:kinsoku w:val="0"/>
        <w:overflowPunct w:val="0"/>
        <w:spacing w:line="322" w:lineRule="exact"/>
        <w:rPr>
          <w:sz w:val="28"/>
          <w:szCs w:val="28"/>
        </w:rPr>
      </w:pPr>
      <w:r w:rsidRPr="0076321E">
        <w:rPr>
          <w:bCs/>
          <w:sz w:val="28"/>
          <w:szCs w:val="28"/>
        </w:rPr>
        <w:t>Из перечисленного, установите правильную последовательность основных разделов Закона РФ «Об обеспечении единства измерений», которые имеют следующие наименования:</w:t>
      </w:r>
    </w:p>
    <w:p w:rsidR="006C563A" w:rsidRPr="0076321E" w:rsidRDefault="006C563A" w:rsidP="006C563A">
      <w:pPr>
        <w:kinsoku w:val="0"/>
        <w:overflowPunct w:val="0"/>
        <w:spacing w:line="322" w:lineRule="exact"/>
        <w:ind w:left="1560"/>
        <w:rPr>
          <w:sz w:val="28"/>
          <w:szCs w:val="28"/>
        </w:rPr>
      </w:pPr>
      <w:r w:rsidRPr="0076321E">
        <w:rPr>
          <w:bCs/>
          <w:sz w:val="28"/>
          <w:szCs w:val="28"/>
        </w:rPr>
        <w:t>а) Метрологические службы</w:t>
      </w:r>
      <w:r w:rsidRPr="0076321E">
        <w:rPr>
          <w:bCs/>
          <w:sz w:val="28"/>
          <w:szCs w:val="28"/>
        </w:rPr>
        <w:br/>
        <w:t>б) Единицы величин, средства и методики измерений</w:t>
      </w:r>
      <w:r w:rsidRPr="0076321E">
        <w:rPr>
          <w:bCs/>
          <w:sz w:val="28"/>
          <w:szCs w:val="28"/>
        </w:rPr>
        <w:br/>
        <w:t>в) Калибровка и сертификация средств измерений</w:t>
      </w:r>
      <w:r w:rsidRPr="0076321E">
        <w:rPr>
          <w:bCs/>
          <w:sz w:val="28"/>
          <w:szCs w:val="28"/>
        </w:rPr>
        <w:br/>
        <w:t>г) Государственный метрологический контроль и надзор</w:t>
      </w:r>
    </w:p>
    <w:p w:rsidR="006C563A" w:rsidRPr="0076321E" w:rsidRDefault="006C563A" w:rsidP="006C563A">
      <w:pPr>
        <w:tabs>
          <w:tab w:val="left" w:pos="1590"/>
        </w:tabs>
        <w:kinsoku w:val="0"/>
        <w:overflowPunct w:val="0"/>
        <w:spacing w:line="322" w:lineRule="exact"/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 xml:space="preserve">11.Деятельность, направленная на разработку и установление требований, норм, правил, характеристик, обеспечивающих право на приобретение товаров </w:t>
      </w:r>
      <w:proofErr w:type="gramStart"/>
      <w:r w:rsidRPr="0076321E">
        <w:rPr>
          <w:rFonts w:eastAsia="Calibri"/>
          <w:sz w:val="28"/>
          <w:szCs w:val="28"/>
        </w:rPr>
        <w:t>надлежащего</w:t>
      </w:r>
      <w:proofErr w:type="gramEnd"/>
      <w:r w:rsidRPr="0076321E">
        <w:rPr>
          <w:rFonts w:eastAsia="Calibri"/>
          <w:sz w:val="28"/>
          <w:szCs w:val="28"/>
        </w:rPr>
        <w:t>, называется:</w:t>
      </w:r>
    </w:p>
    <w:p w:rsidR="006C563A" w:rsidRPr="005D1BF0" w:rsidRDefault="006C563A" w:rsidP="006C563A">
      <w:pPr>
        <w:contextualSpacing/>
        <w:rPr>
          <w:rFonts w:eastAsia="Calibri"/>
          <w:sz w:val="28"/>
          <w:szCs w:val="28"/>
        </w:rPr>
      </w:pPr>
      <w:r w:rsidRPr="005D1BF0">
        <w:rPr>
          <w:rFonts w:eastAsia="Calibri"/>
          <w:sz w:val="28"/>
          <w:szCs w:val="28"/>
        </w:rPr>
        <w:t>а) стандартизацией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б) сертификацией</w:t>
      </w:r>
    </w:p>
    <w:p w:rsidR="006C563A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в) метрологией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г) унификацией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12.Объектом стандартизации не является (1 позиция):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а) продукция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б) услуга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в) процесс</w:t>
      </w:r>
    </w:p>
    <w:p w:rsidR="006C563A" w:rsidRPr="005D1BF0" w:rsidRDefault="006C563A" w:rsidP="006C563A">
      <w:pPr>
        <w:contextualSpacing/>
        <w:rPr>
          <w:rFonts w:eastAsia="Calibri"/>
          <w:sz w:val="28"/>
          <w:szCs w:val="28"/>
        </w:rPr>
      </w:pPr>
      <w:r w:rsidRPr="005D1BF0">
        <w:rPr>
          <w:rFonts w:eastAsia="Calibri"/>
          <w:sz w:val="28"/>
          <w:szCs w:val="28"/>
        </w:rPr>
        <w:t>г) транспорт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13.Общественное объединение заинтересованных предприятий, организаций и органов власти, которое создано на добровольной основе для разработки государственных, региональных и международных стандартов – это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 xml:space="preserve">а) инженерное общество     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б) орган по стандартизации</w:t>
      </w:r>
    </w:p>
    <w:p w:rsidR="006C563A" w:rsidRPr="005D1BF0" w:rsidRDefault="006C563A" w:rsidP="006C563A">
      <w:pPr>
        <w:contextualSpacing/>
        <w:rPr>
          <w:rFonts w:eastAsia="Calibri"/>
          <w:sz w:val="28"/>
          <w:szCs w:val="28"/>
        </w:rPr>
      </w:pPr>
      <w:r w:rsidRPr="005D1BF0">
        <w:rPr>
          <w:rFonts w:eastAsia="Calibri"/>
          <w:sz w:val="28"/>
          <w:szCs w:val="28"/>
        </w:rPr>
        <w:t>в) технический комитет по стандартизации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г) служба стандартизации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14.Правовые основы стандартизации в России установлены Законом Российской Федерации …..?</w:t>
      </w:r>
    </w:p>
    <w:p w:rsidR="006C563A" w:rsidRPr="005D1BF0" w:rsidRDefault="006C563A" w:rsidP="006C563A">
      <w:pPr>
        <w:contextualSpacing/>
        <w:rPr>
          <w:rFonts w:eastAsia="Calibri"/>
          <w:sz w:val="28"/>
          <w:szCs w:val="28"/>
        </w:rPr>
      </w:pPr>
      <w:r w:rsidRPr="005D1BF0">
        <w:rPr>
          <w:rFonts w:eastAsia="Calibri"/>
          <w:sz w:val="28"/>
          <w:szCs w:val="28"/>
        </w:rPr>
        <w:t xml:space="preserve"> 1) О стандартизации;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2) О техническом регулировании;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3) Об обеспечении единства измерений;</w:t>
      </w:r>
    </w:p>
    <w:p w:rsidR="006C563A" w:rsidRPr="0076321E" w:rsidRDefault="006C563A" w:rsidP="006C563A">
      <w:pPr>
        <w:contextualSpacing/>
        <w:rPr>
          <w:rFonts w:eastAsia="Calibri"/>
          <w:b/>
          <w:sz w:val="28"/>
          <w:szCs w:val="28"/>
        </w:rPr>
      </w:pPr>
      <w:r w:rsidRPr="0076321E">
        <w:rPr>
          <w:rFonts w:eastAsia="Calibri"/>
          <w:sz w:val="28"/>
          <w:szCs w:val="28"/>
        </w:rPr>
        <w:t xml:space="preserve">4) </w:t>
      </w:r>
      <w:proofErr w:type="gramStart"/>
      <w:r w:rsidRPr="0076321E">
        <w:rPr>
          <w:rFonts w:eastAsia="Calibri"/>
          <w:sz w:val="28"/>
          <w:szCs w:val="28"/>
        </w:rPr>
        <w:t>О</w:t>
      </w:r>
      <w:proofErr w:type="gramEnd"/>
      <w:r w:rsidRPr="0076321E">
        <w:rPr>
          <w:rFonts w:eastAsia="Calibri"/>
          <w:sz w:val="28"/>
          <w:szCs w:val="28"/>
        </w:rPr>
        <w:t xml:space="preserve"> измерении;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15.Сведение разнообразия форм объектов одинакового функционального назначения к единообразию называется …..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а. агрегатирование</w:t>
      </w:r>
    </w:p>
    <w:p w:rsidR="006C563A" w:rsidRPr="0076321E" w:rsidRDefault="006C563A" w:rsidP="006C563A">
      <w:pPr>
        <w:contextualSpacing/>
        <w:rPr>
          <w:rFonts w:eastAsia="Calibri"/>
          <w:b/>
          <w:sz w:val="28"/>
          <w:szCs w:val="28"/>
        </w:rPr>
      </w:pPr>
      <w:proofErr w:type="gramStart"/>
      <w:r w:rsidRPr="0076321E">
        <w:rPr>
          <w:rFonts w:eastAsia="Calibri"/>
          <w:b/>
          <w:sz w:val="28"/>
          <w:szCs w:val="28"/>
        </w:rPr>
        <w:t>б</w:t>
      </w:r>
      <w:proofErr w:type="gramEnd"/>
      <w:r w:rsidRPr="0076321E">
        <w:rPr>
          <w:rFonts w:eastAsia="Calibri"/>
          <w:b/>
          <w:sz w:val="28"/>
          <w:szCs w:val="28"/>
        </w:rPr>
        <w:t xml:space="preserve">. </w:t>
      </w:r>
      <w:r w:rsidRPr="005D1BF0">
        <w:rPr>
          <w:rFonts w:eastAsia="Calibri"/>
          <w:sz w:val="28"/>
          <w:szCs w:val="28"/>
        </w:rPr>
        <w:t xml:space="preserve">унификация  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proofErr w:type="gramStart"/>
      <w:r w:rsidRPr="0076321E">
        <w:rPr>
          <w:rFonts w:eastAsia="Calibri"/>
          <w:sz w:val="28"/>
          <w:szCs w:val="28"/>
        </w:rPr>
        <w:t>в</w:t>
      </w:r>
      <w:proofErr w:type="gramEnd"/>
      <w:r w:rsidRPr="0076321E">
        <w:rPr>
          <w:rFonts w:eastAsia="Calibri"/>
          <w:sz w:val="28"/>
          <w:szCs w:val="28"/>
        </w:rPr>
        <w:t>. взаимозаменяемость</w:t>
      </w:r>
    </w:p>
    <w:p w:rsidR="006C563A" w:rsidRPr="0076321E" w:rsidRDefault="006C563A" w:rsidP="006C563A">
      <w:pPr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 xml:space="preserve">г. измерение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16. Составляющая погрешности случайным образом изменяющаяся при повторных измерениях это …погрешность: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17. Разность между измеренным и действительным значением измеряемой величины -  это _________погрешность измерения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18. Главный нормативный акт по обеспечению единства измерений - ______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19. В зависимости от требований к объектам стандартизации ________подразделяют на </w:t>
      </w:r>
      <w:proofErr w:type="gramStart"/>
      <w:r w:rsidRPr="0076321E">
        <w:rPr>
          <w:sz w:val="28"/>
          <w:szCs w:val="28"/>
        </w:rPr>
        <w:t>государственный</w:t>
      </w:r>
      <w:proofErr w:type="gramEnd"/>
      <w:r w:rsidRPr="0076321E">
        <w:rPr>
          <w:sz w:val="28"/>
          <w:szCs w:val="28"/>
        </w:rPr>
        <w:t>, отраслевой и республиканский?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20. Отклонение результатов измерений от истинного (действительного) значенияназывается _________</w:t>
      </w:r>
    </w:p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Охрана труда, безопасность жизнедеятельности, безопасность окружающей среды</w:t>
      </w:r>
    </w:p>
    <w:p w:rsidR="006C563A" w:rsidRPr="0076321E" w:rsidRDefault="006C563A" w:rsidP="006C563A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Что  относится к средствам индивидуальной защиты?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знаки безопасности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осветительные приборы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в. средства защиты глаз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г. специальная одежда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 xml:space="preserve">2. </w:t>
      </w:r>
      <w:r w:rsidRPr="0076321E">
        <w:rPr>
          <w:bCs/>
          <w:sz w:val="28"/>
          <w:szCs w:val="28"/>
        </w:rPr>
        <w:t>Включается ли перерыв в рабочее время?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да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б</w:t>
      </w:r>
      <w:proofErr w:type="gramEnd"/>
      <w:r w:rsidRPr="0076321E">
        <w:rPr>
          <w:bCs/>
          <w:sz w:val="28"/>
          <w:szCs w:val="28"/>
        </w:rPr>
        <w:t>. нет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в</w:t>
      </w:r>
      <w:proofErr w:type="gramEnd"/>
      <w:r w:rsidRPr="0076321E">
        <w:rPr>
          <w:bCs/>
          <w:sz w:val="28"/>
          <w:szCs w:val="28"/>
        </w:rPr>
        <w:t xml:space="preserve">. </w:t>
      </w:r>
      <w:proofErr w:type="gramStart"/>
      <w:r w:rsidRPr="0076321E">
        <w:rPr>
          <w:bCs/>
          <w:sz w:val="28"/>
          <w:szCs w:val="28"/>
        </w:rPr>
        <w:t>по</w:t>
      </w:r>
      <w:proofErr w:type="gramEnd"/>
      <w:r w:rsidRPr="0076321E">
        <w:rPr>
          <w:bCs/>
          <w:sz w:val="28"/>
          <w:szCs w:val="28"/>
        </w:rPr>
        <w:t xml:space="preserve"> решению работодателя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bCs/>
          <w:sz w:val="28"/>
          <w:szCs w:val="28"/>
        </w:rPr>
        <w:t>г. по решению общего собрания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rFonts w:eastAsia="Calibri"/>
          <w:sz w:val="28"/>
          <w:szCs w:val="28"/>
          <w:lang w:eastAsia="en-US"/>
        </w:rPr>
        <w:t>3.</w:t>
      </w:r>
      <w:r w:rsidRPr="0076321E">
        <w:rPr>
          <w:bCs/>
          <w:sz w:val="28"/>
          <w:szCs w:val="28"/>
        </w:rPr>
        <w:t>На кого возлагаются действующим законодательством обязанности по обеспечению охраны труда?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органы исполнительной власти субъектов Российской Федерации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б</w:t>
      </w:r>
      <w:proofErr w:type="gramEnd"/>
      <w:r w:rsidRPr="0076321E">
        <w:rPr>
          <w:bCs/>
          <w:sz w:val="28"/>
          <w:szCs w:val="28"/>
        </w:rPr>
        <w:t>.</w:t>
      </w:r>
      <w:r w:rsidRPr="0076321E">
        <w:rPr>
          <w:sz w:val="28"/>
          <w:szCs w:val="28"/>
        </w:rPr>
        <w:t xml:space="preserve"> профсоюзы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в. работодателя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главного инженера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sz w:val="28"/>
          <w:szCs w:val="28"/>
        </w:rPr>
        <w:t>4.</w:t>
      </w:r>
      <w:r w:rsidRPr="0076321E">
        <w:rPr>
          <w:bCs/>
          <w:sz w:val="28"/>
          <w:szCs w:val="28"/>
        </w:rPr>
        <w:t xml:space="preserve">Какие производственные факторы относятся к </w:t>
      </w:r>
      <w:proofErr w:type="gramStart"/>
      <w:r w:rsidRPr="0076321E">
        <w:rPr>
          <w:bCs/>
          <w:sz w:val="28"/>
          <w:szCs w:val="28"/>
        </w:rPr>
        <w:t>опасным</w:t>
      </w:r>
      <w:proofErr w:type="gramEnd"/>
      <w:r w:rsidRPr="0076321E">
        <w:rPr>
          <w:bCs/>
          <w:sz w:val="28"/>
          <w:szCs w:val="28"/>
        </w:rPr>
        <w:t>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неправильное использование средств индивидуальной защиты.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б</w:t>
      </w:r>
      <w:proofErr w:type="gramEnd"/>
      <w:r w:rsidRPr="0076321E">
        <w:rPr>
          <w:bCs/>
          <w:sz w:val="28"/>
          <w:szCs w:val="28"/>
        </w:rPr>
        <w:t>.</w:t>
      </w:r>
      <w:r w:rsidRPr="0076321E">
        <w:rPr>
          <w:sz w:val="28"/>
          <w:szCs w:val="28"/>
        </w:rPr>
        <w:t xml:space="preserve"> недостаточная освещенность рабочего места.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</w:t>
      </w:r>
      <w:proofErr w:type="gramStart"/>
      <w:r w:rsidRPr="0076321E">
        <w:rPr>
          <w:sz w:val="28"/>
          <w:szCs w:val="28"/>
        </w:rPr>
        <w:t>неправильная</w:t>
      </w:r>
      <w:proofErr w:type="gramEnd"/>
      <w:r w:rsidRPr="0076321E">
        <w:rPr>
          <w:sz w:val="28"/>
          <w:szCs w:val="28"/>
        </w:rPr>
        <w:t xml:space="preserve"> организация рабочего места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отсутствие лечебно-профилактического питания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sz w:val="28"/>
          <w:szCs w:val="28"/>
        </w:rPr>
        <w:t>5.</w:t>
      </w:r>
      <w:r w:rsidRPr="0076321E">
        <w:rPr>
          <w:bCs/>
          <w:sz w:val="28"/>
          <w:szCs w:val="28"/>
        </w:rPr>
        <w:t>Для тушения, каких пожаров предназначены пенные огнетушители?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для тушения загоревшихся различных веществ и материалов.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б</w:t>
      </w:r>
      <w:proofErr w:type="gramEnd"/>
      <w:r w:rsidRPr="0076321E">
        <w:rPr>
          <w:bCs/>
          <w:sz w:val="28"/>
          <w:szCs w:val="28"/>
        </w:rPr>
        <w:t>.</w:t>
      </w:r>
      <w:r w:rsidRPr="0076321E">
        <w:rPr>
          <w:sz w:val="28"/>
          <w:szCs w:val="28"/>
        </w:rPr>
        <w:t xml:space="preserve"> любых пожаров, за исключением загоревшихся щелочных металлов и электроустановок, находящихся под напряжением.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загоревшихся электроустановок 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только деревянных конструкций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6……….. условия труда – условия труда, при которых воздействие наработающих вредных и (или) опасных факторов исключено либо уровни их воздействия не превышают установленных нормативов 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76321E">
        <w:rPr>
          <w:bCs/>
          <w:sz w:val="28"/>
          <w:szCs w:val="28"/>
        </w:rPr>
        <w:t>………..труда – совокупность факторов производственной среды и трудового процесса, оказывающих влияние на работоспособность и здоровье работника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bCs/>
          <w:sz w:val="28"/>
          <w:szCs w:val="28"/>
        </w:rPr>
      </w:pPr>
      <w:r w:rsidRPr="0076321E">
        <w:rPr>
          <w:sz w:val="28"/>
          <w:szCs w:val="28"/>
        </w:rPr>
        <w:t>Средства индивидуальной и коллективной защиты работников – …………средства,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0"/>
        </w:numPr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Рабочее место – …….,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</w: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0"/>
        </w:numPr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Опасный производственный фактор – производственный фактор, воздействие которого на работника может привести </w:t>
      </w:r>
      <w:proofErr w:type="gramStart"/>
      <w:r w:rsidRPr="0076321E">
        <w:rPr>
          <w:sz w:val="28"/>
          <w:szCs w:val="28"/>
        </w:rPr>
        <w:t>к</w:t>
      </w:r>
      <w:proofErr w:type="gramEnd"/>
      <w:r w:rsidRPr="0076321E">
        <w:rPr>
          <w:sz w:val="28"/>
          <w:szCs w:val="28"/>
        </w:rPr>
        <w:t xml:space="preserve"> его …………. 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 xml:space="preserve">11. Установите соответствие. Ответ запишите 1а2б3в4г без пробелов 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969"/>
      </w:tblGrid>
      <w:tr w:rsidR="006C563A" w:rsidRPr="0076321E" w:rsidTr="00A03AA2">
        <w:trPr>
          <w:trHeight w:val="1794"/>
        </w:trPr>
        <w:tc>
          <w:tcPr>
            <w:tcW w:w="6204" w:type="dxa"/>
            <w:shd w:val="clear" w:color="auto" w:fill="auto"/>
            <w:vAlign w:val="center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1.</w:t>
            </w: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Обучение работников  по охране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 труда проводит…?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2.Первичный инструктаж на рабочем месте проводит…?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3.Ответственность за состояние условий труда на предприятии возлагается </w:t>
            </w: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на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>…?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4.Расследование несчастных случаев осуществляет…</w:t>
            </w:r>
            <w:r w:rsidRPr="0076321E">
              <w:rPr>
                <w:rFonts w:eastAsia="Calibri"/>
                <w:sz w:val="28"/>
                <w:szCs w:val="28"/>
                <w:lang w:val="en-US" w:eastAsia="en-US"/>
              </w:rPr>
              <w:t>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а. непосредственный руководитель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б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>. работодатель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в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>. комиссия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г. главный специалист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12. Установите соответствие. Ответ запишите 1а2б3в4г без пробелов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969"/>
      </w:tblGrid>
      <w:tr w:rsidR="006C563A" w:rsidRPr="0076321E" w:rsidTr="00A03AA2">
        <w:trPr>
          <w:trHeight w:val="1794"/>
        </w:trPr>
        <w:tc>
          <w:tcPr>
            <w:tcW w:w="6204" w:type="dxa"/>
            <w:shd w:val="clear" w:color="auto" w:fill="auto"/>
            <w:vAlign w:val="center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1.</w:t>
            </w:r>
            <w:r w:rsidRPr="0076321E">
              <w:rPr>
                <w:rFonts w:eastAsia="Calibri"/>
                <w:sz w:val="28"/>
                <w:szCs w:val="28"/>
                <w:lang w:eastAsia="ar-SA"/>
              </w:rPr>
              <w:t xml:space="preserve"> Служба охраны труда подчиняется в организации…?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2.Работник должен обеспечиваться средствами индивидуальной защиты за счет….?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3. Учет инструкций </w:t>
            </w: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по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 ОТ для работников в организации осуществляет?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4. Служба охраны труда комплектуется…?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а. работодатель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б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>. специалист</w:t>
            </w:r>
          </w:p>
          <w:p w:rsidR="006C563A" w:rsidRPr="0076321E" w:rsidRDefault="006C563A" w:rsidP="00A03AA2">
            <w:pPr>
              <w:tabs>
                <w:tab w:val="left" w:pos="284"/>
              </w:tabs>
              <w:suppressAutoHyphens/>
              <w:contextualSpacing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в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76321E">
              <w:rPr>
                <w:rFonts w:eastAsia="Calibri"/>
                <w:sz w:val="28"/>
                <w:szCs w:val="28"/>
                <w:lang w:eastAsia="ar-SA"/>
              </w:rPr>
              <w:t xml:space="preserve"> главный инженер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г. Специалист по охране труда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13. Установите соответствие. Ответ запишите 1а2б3в4г без пробелов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969"/>
      </w:tblGrid>
      <w:tr w:rsidR="006C563A" w:rsidRPr="0076321E" w:rsidTr="00A03AA2">
        <w:trPr>
          <w:trHeight w:val="1794"/>
        </w:trPr>
        <w:tc>
          <w:tcPr>
            <w:tcW w:w="6204" w:type="dxa"/>
            <w:shd w:val="clear" w:color="auto" w:fill="auto"/>
            <w:vAlign w:val="center"/>
          </w:tcPr>
          <w:p w:rsidR="006C563A" w:rsidRPr="0076321E" w:rsidRDefault="006C563A" w:rsidP="00A03AA2">
            <w:pPr>
              <w:tabs>
                <w:tab w:val="left" w:pos="284"/>
                <w:tab w:val="left" w:pos="5820"/>
              </w:tabs>
              <w:contextualSpacing/>
              <w:rPr>
                <w:rFonts w:eastAsia="Calibri"/>
                <w:sz w:val="28"/>
                <w:szCs w:val="28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1.</w:t>
            </w:r>
            <w:r w:rsidRPr="0076321E">
              <w:rPr>
                <w:rFonts w:eastAsia="Calibri"/>
                <w:sz w:val="28"/>
                <w:szCs w:val="28"/>
              </w:rPr>
              <w:t>С какой периодичностью должна проводиться аттестация рабочих мест по условиям труда в организации?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2.</w:t>
            </w:r>
            <w:r w:rsidRPr="0076321E">
              <w:rPr>
                <w:rFonts w:eastAsia="Calibri"/>
                <w:sz w:val="28"/>
                <w:szCs w:val="28"/>
              </w:rPr>
              <w:t xml:space="preserve"> Периодическая проверка знаний у рабочих по охране труда проводится…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3. Периодичность проведения медицинского осмотра для работников установлена 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4.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а. раз в год по согласованию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6321E">
              <w:rPr>
                <w:rFonts w:eastAsia="Calibri"/>
                <w:sz w:val="28"/>
                <w:szCs w:val="28"/>
                <w:lang w:eastAsia="en-US"/>
              </w:rPr>
              <w:t>б</w:t>
            </w:r>
            <w:proofErr w:type="gramEnd"/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</w:p>
          <w:p w:rsidR="006C563A" w:rsidRPr="0076321E" w:rsidRDefault="006C563A" w:rsidP="00A03AA2">
            <w:pPr>
              <w:tabs>
                <w:tab w:val="left" w:pos="284"/>
              </w:tabs>
              <w:suppressAutoHyphens/>
              <w:contextualSpacing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в.</w:t>
            </w:r>
            <w:r w:rsidRPr="0076321E">
              <w:rPr>
                <w:rFonts w:eastAsia="Calibri"/>
                <w:sz w:val="28"/>
                <w:szCs w:val="28"/>
                <w:lang w:eastAsia="ar-SA"/>
              </w:rPr>
              <w:t xml:space="preserve"> не реже одного раза в год по программе, разработанной организацией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г. </w:t>
            </w:r>
            <w:r w:rsidRPr="0076321E">
              <w:rPr>
                <w:rFonts w:eastAsia="Calibri"/>
                <w:sz w:val="28"/>
                <w:szCs w:val="28"/>
                <w:lang w:eastAsia="ar-SA"/>
              </w:rPr>
              <w:t>не реже одного раза в три года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14. Установите соответствие.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394"/>
      </w:tblGrid>
      <w:tr w:rsidR="006C563A" w:rsidRPr="0076321E" w:rsidTr="00A03AA2">
        <w:trPr>
          <w:trHeight w:val="1794"/>
        </w:trPr>
        <w:tc>
          <w:tcPr>
            <w:tcW w:w="4786" w:type="dxa"/>
            <w:shd w:val="clear" w:color="auto" w:fill="auto"/>
            <w:vAlign w:val="center"/>
          </w:tcPr>
          <w:p w:rsidR="006C563A" w:rsidRPr="0076321E" w:rsidRDefault="006C563A" w:rsidP="00A03AA2">
            <w:pPr>
              <w:tabs>
                <w:tab w:val="left" w:pos="284"/>
                <w:tab w:val="left" w:pos="5820"/>
              </w:tabs>
              <w:contextualSpacing/>
              <w:rPr>
                <w:rFonts w:eastAsia="Calibri"/>
                <w:sz w:val="28"/>
                <w:szCs w:val="28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1.</w:t>
            </w:r>
            <w:r w:rsidRPr="0076321E">
              <w:rPr>
                <w:rFonts w:eastAsia="Calibri"/>
                <w:sz w:val="28"/>
                <w:szCs w:val="28"/>
                <w:lang w:eastAsia="ar-SA"/>
              </w:rPr>
              <w:t xml:space="preserve"> Нефть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2.</w:t>
            </w:r>
            <w:r w:rsidRPr="0076321E">
              <w:rPr>
                <w:sz w:val="28"/>
                <w:szCs w:val="28"/>
                <w:shd w:val="clear" w:color="auto" w:fill="FFFFFF"/>
              </w:rPr>
              <w:t>Пресная вода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3.  Кислород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4. Ветер 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6C563A" w:rsidRPr="0076321E" w:rsidRDefault="006C563A" w:rsidP="00A03AA2">
            <w:p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а) </w:t>
            </w:r>
            <w:proofErr w:type="spellStart"/>
            <w:r w:rsidRPr="0076321E">
              <w:rPr>
                <w:sz w:val="28"/>
                <w:szCs w:val="28"/>
              </w:rPr>
              <w:t>исчерпаемыеневозобновляемые</w:t>
            </w:r>
            <w:proofErr w:type="spellEnd"/>
          </w:p>
          <w:p w:rsidR="006C563A" w:rsidRPr="0076321E" w:rsidRDefault="006C563A" w:rsidP="00A03AA2">
            <w:p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б) </w:t>
            </w:r>
            <w:proofErr w:type="spellStart"/>
            <w:r w:rsidRPr="0076321E">
              <w:rPr>
                <w:sz w:val="28"/>
                <w:szCs w:val="28"/>
              </w:rPr>
              <w:t>исчерпаемые</w:t>
            </w:r>
            <w:proofErr w:type="spellEnd"/>
            <w:r w:rsidRPr="0076321E">
              <w:rPr>
                <w:sz w:val="28"/>
                <w:szCs w:val="28"/>
              </w:rPr>
              <w:t xml:space="preserve"> возобновляемые</w:t>
            </w:r>
          </w:p>
          <w:p w:rsidR="006C563A" w:rsidRPr="0076321E" w:rsidRDefault="006C563A" w:rsidP="00A03AA2">
            <w:p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в) неисчерпаемые</w:t>
            </w:r>
          </w:p>
          <w:p w:rsidR="006C563A" w:rsidRPr="0076321E" w:rsidRDefault="006C563A" w:rsidP="00A03AA2">
            <w:p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г) неисчерпаемые возобновляемые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15. Установите соответствие.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  <w:r w:rsidRPr="0076321E">
        <w:rPr>
          <w:sz w:val="28"/>
          <w:szCs w:val="28"/>
        </w:rPr>
        <w:t>Правильный ответ: 1234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C563A" w:rsidRPr="0076321E" w:rsidTr="00A03AA2">
        <w:tc>
          <w:tcPr>
            <w:tcW w:w="4785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Описание </w:t>
            </w:r>
          </w:p>
        </w:tc>
        <w:tc>
          <w:tcPr>
            <w:tcW w:w="4786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b/>
                <w:sz w:val="28"/>
                <w:szCs w:val="28"/>
                <w:lang w:eastAsia="en-US"/>
              </w:rPr>
              <w:t xml:space="preserve">Понятие </w:t>
            </w:r>
          </w:p>
        </w:tc>
      </w:tr>
      <w:tr w:rsidR="006C563A" w:rsidRPr="0076321E" w:rsidTr="00A03AA2">
        <w:tc>
          <w:tcPr>
            <w:tcW w:w="4785" w:type="dxa"/>
            <w:shd w:val="clear" w:color="auto" w:fill="auto"/>
          </w:tcPr>
          <w:p w:rsidR="006C563A" w:rsidRPr="0076321E" w:rsidRDefault="006C563A" w:rsidP="00A03AA2">
            <w:pPr>
              <w:widowControl/>
              <w:numPr>
                <w:ilvl w:val="0"/>
                <w:numId w:val="11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Сложная обстановка, требующая для защиты жизни человека напряжения всех его физических и духовных сил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2.Природное явление, носящее чрезвычайный характер и приводящее к нарушению нормальной деятельности населения, гибели людей, разрушению и уничтожению материальных ценностей.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color w:val="333333"/>
                <w:sz w:val="28"/>
                <w:szCs w:val="28"/>
                <w:shd w:val="clear" w:color="auto" w:fill="F3F1ED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 xml:space="preserve">3. </w:t>
            </w:r>
            <w:r w:rsidRPr="003B6D9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3B6D9F">
              <w:rPr>
                <w:color w:val="333333"/>
                <w:sz w:val="28"/>
                <w:szCs w:val="28"/>
              </w:rPr>
              <w:t>бстановка на определенной территории, сложившаяся в результате аварии, опасного природного явления, катастрофы, стихийного или иного бедствия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lang w:eastAsia="en-US"/>
              </w:rPr>
              <w:t>4. Неожиданное, непредвиденное событие, которое повлекло за собой уничтожение либо повреждение материальных объектов, гибель людей или другие тяжкие последствия</w:t>
            </w:r>
          </w:p>
        </w:tc>
        <w:tc>
          <w:tcPr>
            <w:tcW w:w="4786" w:type="dxa"/>
          </w:tcPr>
          <w:p w:rsidR="006C563A" w:rsidRPr="0076321E" w:rsidRDefault="006C563A" w:rsidP="00A03AA2">
            <w:pPr>
              <w:tabs>
                <w:tab w:val="left" w:pos="284"/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а) экстремальная ситуация</w:t>
            </w:r>
          </w:p>
          <w:p w:rsidR="006C563A" w:rsidRPr="0076321E" w:rsidRDefault="006C563A" w:rsidP="00A03AA2">
            <w:pPr>
              <w:tabs>
                <w:tab w:val="left" w:pos="284"/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б) чрезвычайная ситуация</w:t>
            </w:r>
          </w:p>
          <w:p w:rsidR="006C563A" w:rsidRPr="0076321E" w:rsidRDefault="006C563A" w:rsidP="00A03AA2">
            <w:pPr>
              <w:tabs>
                <w:tab w:val="left" w:pos="284"/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в) стихийное бедствие</w:t>
            </w:r>
          </w:p>
          <w:p w:rsidR="006C563A" w:rsidRPr="0076321E" w:rsidRDefault="006C563A" w:rsidP="00A03AA2">
            <w:pPr>
              <w:tabs>
                <w:tab w:val="left" w:pos="284"/>
                <w:tab w:val="left" w:pos="993"/>
              </w:tabs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76321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г) чрезвычайное происшествие</w:t>
            </w:r>
          </w:p>
          <w:p w:rsidR="006C563A" w:rsidRPr="0076321E" w:rsidRDefault="006C563A" w:rsidP="00A03AA2">
            <w:pPr>
              <w:tabs>
                <w:tab w:val="left" w:pos="284"/>
              </w:tabs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16. Установите последовательность действий при оказании первой помощи пострадавшему.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а. выполнение необходимых мероприятий по спасению пострадавшего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76321E">
        <w:rPr>
          <w:rFonts w:eastAsia="Calibri"/>
          <w:sz w:val="28"/>
          <w:szCs w:val="28"/>
          <w:lang w:eastAsia="en-US"/>
        </w:rPr>
        <w:t>б</w:t>
      </w:r>
      <w:proofErr w:type="gramEnd"/>
      <w:r w:rsidRPr="0076321E">
        <w:rPr>
          <w:rFonts w:eastAsia="Calibri"/>
          <w:sz w:val="28"/>
          <w:szCs w:val="28"/>
          <w:lang w:eastAsia="en-US"/>
        </w:rPr>
        <w:t>. устранение воздействия вредных и опасных факторов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76321E">
        <w:rPr>
          <w:rFonts w:eastAsia="Calibri"/>
          <w:sz w:val="28"/>
          <w:szCs w:val="28"/>
          <w:lang w:eastAsia="en-US"/>
        </w:rPr>
        <w:t>в</w:t>
      </w:r>
      <w:proofErr w:type="gramEnd"/>
      <w:r w:rsidRPr="0076321E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76321E">
        <w:rPr>
          <w:rFonts w:eastAsia="Calibri"/>
          <w:sz w:val="28"/>
          <w:szCs w:val="28"/>
          <w:lang w:eastAsia="en-US"/>
        </w:rPr>
        <w:t>оценка</w:t>
      </w:r>
      <w:proofErr w:type="gramEnd"/>
      <w:r w:rsidRPr="0076321E">
        <w:rPr>
          <w:rFonts w:eastAsia="Calibri"/>
          <w:sz w:val="28"/>
          <w:szCs w:val="28"/>
          <w:lang w:eastAsia="en-US"/>
        </w:rPr>
        <w:t xml:space="preserve"> состояния пострадавшего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г. определение характера травмы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17. Установите последовательность оценки состояния пострадавшего.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а. цвет кожных покровов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76321E">
        <w:rPr>
          <w:rFonts w:eastAsia="Calibri"/>
          <w:sz w:val="28"/>
          <w:szCs w:val="28"/>
          <w:lang w:eastAsia="en-US"/>
        </w:rPr>
        <w:t>б</w:t>
      </w:r>
      <w:proofErr w:type="gramEnd"/>
      <w:r w:rsidRPr="0076321E">
        <w:rPr>
          <w:rFonts w:eastAsia="Calibri"/>
          <w:sz w:val="28"/>
          <w:szCs w:val="28"/>
          <w:lang w:eastAsia="en-US"/>
        </w:rPr>
        <w:t>. дыхание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в. сознание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г. пульс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18.Определите последовательность в содержании инструкции по охране труда.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bCs/>
          <w:sz w:val="28"/>
          <w:szCs w:val="28"/>
        </w:rPr>
        <w:t>а. требования безопасности перед работой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proofErr w:type="gramStart"/>
      <w:r w:rsidRPr="0076321E">
        <w:rPr>
          <w:bCs/>
          <w:sz w:val="28"/>
          <w:szCs w:val="28"/>
        </w:rPr>
        <w:t>б</w:t>
      </w:r>
      <w:proofErr w:type="gramEnd"/>
      <w:r w:rsidRPr="0076321E">
        <w:rPr>
          <w:bCs/>
          <w:sz w:val="28"/>
          <w:szCs w:val="28"/>
        </w:rPr>
        <w:t>. требования безопасности в аварийных ситуациях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bCs/>
          <w:sz w:val="28"/>
          <w:szCs w:val="28"/>
        </w:rPr>
        <w:t>в. требования безопасности во время работы</w:t>
      </w:r>
    </w:p>
    <w:p w:rsidR="006C563A" w:rsidRPr="0076321E" w:rsidRDefault="006C563A" w:rsidP="006C563A">
      <w:pPr>
        <w:tabs>
          <w:tab w:val="left" w:pos="284"/>
        </w:tabs>
        <w:contextualSpacing/>
        <w:rPr>
          <w:bCs/>
          <w:sz w:val="28"/>
          <w:szCs w:val="28"/>
        </w:rPr>
      </w:pPr>
      <w:r w:rsidRPr="0076321E">
        <w:rPr>
          <w:bCs/>
          <w:sz w:val="28"/>
          <w:szCs w:val="28"/>
        </w:rPr>
        <w:t>г. общие требования безопасности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19. Определите иерархию проведения инструктажа по характеру, времени и последовательности.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а. повторный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 xml:space="preserve">б. </w:t>
      </w:r>
      <w:proofErr w:type="gramStart"/>
      <w:r w:rsidRPr="0076321E">
        <w:rPr>
          <w:rFonts w:eastAsia="Calibri"/>
          <w:sz w:val="28"/>
          <w:szCs w:val="28"/>
          <w:lang w:eastAsia="en-US"/>
        </w:rPr>
        <w:t>первичный</w:t>
      </w:r>
      <w:proofErr w:type="gramEnd"/>
      <w:r w:rsidRPr="0076321E">
        <w:rPr>
          <w:rFonts w:eastAsia="Calibri"/>
          <w:sz w:val="28"/>
          <w:szCs w:val="28"/>
          <w:lang w:eastAsia="en-US"/>
        </w:rPr>
        <w:t xml:space="preserve"> на рабочем месте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76321E">
        <w:rPr>
          <w:rFonts w:eastAsia="Calibri"/>
          <w:sz w:val="28"/>
          <w:szCs w:val="28"/>
          <w:lang w:eastAsia="en-US"/>
        </w:rPr>
        <w:t>в</w:t>
      </w:r>
      <w:proofErr w:type="gramEnd"/>
      <w:r w:rsidRPr="0076321E">
        <w:rPr>
          <w:rFonts w:eastAsia="Calibri"/>
          <w:sz w:val="28"/>
          <w:szCs w:val="28"/>
          <w:lang w:eastAsia="en-US"/>
        </w:rPr>
        <w:t>. внеплановый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г. вводный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b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20. Определите последовательность действий при несчастном случае на производстве. Ответ запишите 1а2б3в4г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а. немедленно организовать первую помощь пострадавшему и при необходимости доставить в учреждение здравоохранения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76321E">
        <w:rPr>
          <w:rFonts w:eastAsia="Calibri"/>
          <w:sz w:val="28"/>
          <w:szCs w:val="28"/>
          <w:lang w:eastAsia="en-US"/>
        </w:rPr>
        <w:t>б</w:t>
      </w:r>
      <w:proofErr w:type="gramEnd"/>
      <w:r w:rsidRPr="0076321E">
        <w:rPr>
          <w:rFonts w:eastAsia="Calibri"/>
          <w:sz w:val="28"/>
          <w:szCs w:val="28"/>
          <w:lang w:eastAsia="en-US"/>
        </w:rPr>
        <w:t>. принять неотложные меры по предотвращению развития аварийной ситуации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в. 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6C563A" w:rsidRPr="0076321E" w:rsidRDefault="006C563A" w:rsidP="006C563A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76321E">
        <w:rPr>
          <w:rFonts w:eastAsia="Calibri"/>
          <w:sz w:val="28"/>
          <w:szCs w:val="28"/>
          <w:lang w:eastAsia="en-US"/>
        </w:rPr>
        <w:t>г. о</w:t>
      </w:r>
      <w:r w:rsidRPr="0076321E">
        <w:rPr>
          <w:sz w:val="28"/>
          <w:szCs w:val="28"/>
          <w:lang w:eastAsia="en-US"/>
        </w:rPr>
        <w:t>б</w:t>
      </w:r>
      <w:r w:rsidRPr="0076321E">
        <w:rPr>
          <w:rFonts w:eastAsia="Calibri"/>
          <w:sz w:val="28"/>
          <w:szCs w:val="28"/>
          <w:lang w:eastAsia="en-US"/>
        </w:rPr>
        <w:t>еспечить расследование несчастного случая и его учет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jc w:val="center"/>
        <w:rPr>
          <w:b/>
          <w:sz w:val="28"/>
          <w:szCs w:val="28"/>
        </w:rPr>
      </w:pPr>
      <w:r w:rsidRPr="0076321E">
        <w:rPr>
          <w:b/>
          <w:sz w:val="28"/>
          <w:szCs w:val="28"/>
        </w:rPr>
        <w:t>Экономика и правовое обеспечение профессиональной деятельности</w:t>
      </w:r>
    </w:p>
    <w:p w:rsidR="006C563A" w:rsidRPr="0076321E" w:rsidRDefault="006C563A" w:rsidP="006C563A">
      <w:pPr>
        <w:pStyle w:val="a9"/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0"/>
        <w:rPr>
          <w:sz w:val="28"/>
          <w:szCs w:val="28"/>
        </w:rPr>
      </w:pPr>
      <w:r w:rsidRPr="0076321E">
        <w:rPr>
          <w:sz w:val="28"/>
          <w:szCs w:val="28"/>
        </w:rPr>
        <w:t>Рентабельность производства продукции или оказываемых услуг находится  по формуле  (выбрать правильный ответ)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а. </w:t>
      </w:r>
      <w:r w:rsidR="00F935E0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41" type="#_x0000_t202" style="position:absolute;left:0;text-align:left;margin-left:0;margin-top:0;width:310.25pt;height:59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" filled="f" stroked="f">
            <v:path arrowok="t"/>
            <v:textbox style="mso-fit-shape-to-text:t">
              <w:txbxContent>
                <w:p w:rsidR="00A03AA2" w:rsidRDefault="00F935E0" w:rsidP="006C563A">
                  <w:pPr>
                    <w:pStyle w:val="af0"/>
                    <w:spacing w:before="0" w:beforeAutospacing="0" w:after="0" w:afterAutospacing="0"/>
                  </w:pPr>
                  <w:r w:rsidRPr="009C71C4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begin"/>
                  </w:r>
                  <w:r w:rsidR="00A03AA2" w:rsidRPr="009C71C4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instrText xml:space="preserve"> QUOTE </w:instrText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30" type="#_x0000_t75" style="width:268.35pt;height:51.9pt" equationxml="&lt;">
                        <v:imagedata r:id="rId14" o:title="" chromakey="white"/>
                      </v:shape>
                    </w:pict>
                  </w:r>
                  <w:r w:rsidRPr="009C71C4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separate"/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32" type="#_x0000_t75" style="width:268.35pt;height:51.9pt" equationxml="&lt;">
                        <v:imagedata r:id="rId14" o:title="" chromakey="white"/>
                      </v:shape>
                    </w:pict>
                  </w:r>
                  <w:r w:rsidRPr="009C71C4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end"/>
                  </w:r>
                  <w:r w:rsidR="00A03AA2" w:rsidRPr="009C71C4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100</w:t>
                  </w:r>
                </w:p>
              </w:txbxContent>
            </v:textbox>
          </v:shape>
        </w:pic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6C563A" w:rsidRPr="0076321E" w:rsidRDefault="00F935E0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-.5pt;margin-top:15.6pt;width:310.75pt;height:59.2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" filled="f" stroked="f">
            <v:path arrowok="t"/>
            <v:textbox style="mso-fit-shape-to-text:t">
              <w:txbxContent>
                <w:p w:rsidR="00A03AA2" w:rsidRDefault="00F935E0" w:rsidP="006C563A">
                  <w:pPr>
                    <w:pStyle w:val="af0"/>
                    <w:spacing w:before="0" w:beforeAutospacing="0" w:after="0" w:afterAutospacing="0"/>
                  </w:pP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begin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instrText xml:space="preserve"> QUOTE </w:instrText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34" type="#_x0000_t75" style="width:268.85pt;height:51.9pt" equationxml="&lt;">
                        <v:imagedata r:id="rId15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separate"/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36" type="#_x0000_t75" style="width:268.85pt;height:51.9pt" equationxml="&lt;">
                        <v:imagedata r:id="rId15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end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100</w:t>
                  </w:r>
                </w:p>
              </w:txbxContent>
            </v:textbox>
          </v:shape>
        </w:pic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в. </w:t>
      </w:r>
      <w:r w:rsidR="00F935E0">
        <w:rPr>
          <w:noProof/>
          <w:sz w:val="28"/>
          <w:szCs w:val="28"/>
        </w:rPr>
        <w:pict>
          <v:shape id="_x0000_s1028" type="#_x0000_t202" style="position:absolute;left:0;text-align:left;margin-left:0;margin-top:0;width:314.8pt;height:59.2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" filled="f" stroked="f">
            <v:path arrowok="t"/>
            <v:textbox style="mso-fit-shape-to-text:t">
              <w:txbxContent>
                <w:p w:rsidR="00A03AA2" w:rsidRDefault="00F935E0" w:rsidP="006C563A">
                  <w:pPr>
                    <w:pStyle w:val="af0"/>
                    <w:spacing w:before="0" w:beforeAutospacing="0" w:after="0" w:afterAutospacing="0"/>
                  </w:pP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begin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instrText xml:space="preserve"> QUOTE </w:instrText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38" type="#_x0000_t75" style="width:268.85pt;height:51.9pt" equationxml="&lt;">
                        <v:imagedata r:id="rId16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separate"/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40" type="#_x0000_t75" style="width:268.85pt;height:51.9pt" equationxml="&lt;">
                        <v:imagedata r:id="rId16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end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100</w:t>
                  </w:r>
                </w:p>
              </w:txbxContent>
            </v:textbox>
          </v:shape>
        </w:pic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г</w:t>
      </w:r>
      <w:proofErr w:type="gramEnd"/>
      <w:r w:rsidRPr="0076321E">
        <w:rPr>
          <w:sz w:val="28"/>
          <w:szCs w:val="28"/>
        </w:rPr>
        <w:t xml:space="preserve">. </w:t>
      </w:r>
      <w:r w:rsidR="00F935E0">
        <w:rPr>
          <w:noProof/>
          <w:sz w:val="28"/>
          <w:szCs w:val="28"/>
        </w:rPr>
        <w:pict>
          <v:shape id="_x0000_s1029" type="#_x0000_t202" style="position:absolute;left:0;text-align:left;margin-left:0;margin-top:0;width:310.25pt;height:59.2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" filled="f" stroked="f">
            <v:path arrowok="t"/>
            <v:textbox style="mso-fit-shape-to-text:t">
              <w:txbxContent>
                <w:p w:rsidR="00A03AA2" w:rsidRDefault="00F935E0" w:rsidP="006C563A">
                  <w:pPr>
                    <w:pStyle w:val="af0"/>
                    <w:spacing w:before="0" w:beforeAutospacing="0" w:after="0" w:afterAutospacing="0"/>
                  </w:pP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begin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instrText xml:space="preserve"> QUOTE </w:instrText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42" type="#_x0000_t75" style="width:268.35pt;height:51.9pt" equationxml="&lt;">
                        <v:imagedata r:id="rId17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separate"/>
                  </w:r>
                  <w:r w:rsidRPr="00F935E0">
                    <w:rPr>
                      <w:rFonts w:eastAsia="Calibri"/>
                      <w:position w:val="-54"/>
                    </w:rPr>
                    <w:pict>
                      <v:shape id="_x0000_i1044" type="#_x0000_t75" style="width:268.35pt;height:51.9pt" equationxml="&lt;">
                        <v:imagedata r:id="rId17" o:title="" chromakey="white"/>
                      </v:shape>
                    </w:pict>
                  </w:r>
                  <w:r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fldChar w:fldCharType="end"/>
                  </w:r>
                  <w:r w:rsidR="00A03AA2" w:rsidRPr="00E56B1D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100</w:t>
                  </w:r>
                </w:p>
              </w:txbxContent>
            </v:textbox>
          </v:shape>
        </w:pict>
      </w: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5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Заключение трудового договора допускается с лицами, достигшими возраста … лет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14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15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в. 12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16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b/>
          <w:sz w:val="28"/>
          <w:szCs w:val="28"/>
          <w:u w:val="single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3. Конституция РФ провозглашает единственным источником власти: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а. государство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народ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в. Парламент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г. нация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4. Ежегодный основной оплачиваемый отпуск представляется работникам продолжительностью не менее: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а. 28 календарных дней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30 календарных дней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в. 42 календарных дней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48 календарных дней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5. Себестоимость произведенной продукции  245, 75 </w:t>
      </w:r>
      <w:proofErr w:type="spellStart"/>
      <w:r w:rsidRPr="0076321E">
        <w:rPr>
          <w:sz w:val="28"/>
          <w:szCs w:val="28"/>
        </w:rPr>
        <w:t>руб</w:t>
      </w:r>
      <w:proofErr w:type="spellEnd"/>
      <w:r w:rsidRPr="0076321E">
        <w:rPr>
          <w:sz w:val="28"/>
          <w:szCs w:val="28"/>
        </w:rPr>
        <w:t>/ед. Производитель  напрямую продает свою продукцию, ценообразование со стороны государства и конкурентов не контролируется, продукция не скоропортящаяся. Цена  реализации  данной продукции 750,00 руб.  Рынок условной продукции по степени насыщенности  …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рынок насыщен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рынок не насыщен 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в. рынок пересыщен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рынок с разной степенью  насыщенья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6. Российская Федерация – Россия есть демократическое федеративное … государство с республиканской формой правления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7. Нормальная продолжительность рабочего времени работников в учреждении не может превышать … часов. Ответ напишите цифрой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rFonts w:eastAsia="Calibri"/>
          <w:sz w:val="28"/>
          <w:szCs w:val="28"/>
        </w:rPr>
      </w:pPr>
      <w:r w:rsidRPr="0076321E">
        <w:rPr>
          <w:sz w:val="28"/>
          <w:szCs w:val="28"/>
        </w:rPr>
        <w:t xml:space="preserve">8. </w:t>
      </w:r>
      <w:r w:rsidRPr="0076321E">
        <w:rPr>
          <w:rFonts w:eastAsia="Calibri"/>
          <w:sz w:val="28"/>
          <w:szCs w:val="28"/>
        </w:rPr>
        <w:t xml:space="preserve">Предпринимательской деятельностью могут заниматься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rFonts w:eastAsia="Calibri"/>
          <w:sz w:val="28"/>
          <w:szCs w:val="28"/>
        </w:rPr>
      </w:pPr>
      <w:r w:rsidRPr="0076321E">
        <w:rPr>
          <w:rFonts w:eastAsia="Calibri"/>
          <w:sz w:val="28"/>
          <w:szCs w:val="28"/>
        </w:rPr>
        <w:t>несовершеннолетние в возрасте от 14 до 18 лет, а также ограниченные в дееспособности совершеннолетние граждане при условии согласия …..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rFonts w:eastAsia="Calibri"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b/>
          <w:sz w:val="28"/>
          <w:szCs w:val="28"/>
        </w:rPr>
      </w:pPr>
      <w:r w:rsidRPr="0076321E">
        <w:rPr>
          <w:sz w:val="28"/>
          <w:szCs w:val="28"/>
        </w:rPr>
        <w:t>Пшеницу  реализует   ООО  «Успех», ПАО  «Рекорд», СХПК «Нива». Входные барьеры  на данный товар отсутствуют, цены формируются  свободно, количество товара никем не ограничивается. Данный     рынок    зерновой   продукции  в условном  регионе  является  рынком …</w:t>
      </w:r>
    </w:p>
    <w:p w:rsidR="006C563A" w:rsidRPr="0076321E" w:rsidRDefault="006C563A" w:rsidP="006C563A">
      <w:pPr>
        <w:pStyle w:val="a9"/>
        <w:tabs>
          <w:tab w:val="left" w:pos="284"/>
        </w:tabs>
        <w:ind w:left="0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rPr>
          <w:sz w:val="28"/>
          <w:szCs w:val="28"/>
        </w:rPr>
      </w:pPr>
      <w:r w:rsidRPr="0076321E">
        <w:rPr>
          <w:sz w:val="28"/>
          <w:szCs w:val="28"/>
        </w:rPr>
        <w:t xml:space="preserve">Горюче-смазочные материалы   в условном  регионе реализует   ЗОО  «Лукойл», ПАО  «ТНК». Входные барьеры  на данный товар высокие, цены формируются  этими компаниями, количество товара  ограничивается. Данный  рынок нефтепродуктов называется…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Установите буквенным сочетанием соответствие между формулировкой  и его значением. Ответ запишите 1а2б3в4г без пробелов</w:t>
      </w:r>
    </w:p>
    <w:tbl>
      <w:tblPr>
        <w:tblW w:w="9246" w:type="dxa"/>
        <w:tblInd w:w="360" w:type="dxa"/>
        <w:tblLook w:val="04A0"/>
      </w:tblPr>
      <w:tblGrid>
        <w:gridCol w:w="3717"/>
        <w:gridCol w:w="5529"/>
      </w:tblGrid>
      <w:tr w:rsidR="006C563A" w:rsidRPr="0076321E" w:rsidTr="00A03AA2">
        <w:tc>
          <w:tcPr>
            <w:tcW w:w="371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Формулировка</w:t>
            </w:r>
          </w:p>
        </w:tc>
        <w:tc>
          <w:tcPr>
            <w:tcW w:w="5529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Значение</w:t>
            </w:r>
          </w:p>
        </w:tc>
      </w:tr>
      <w:tr w:rsidR="006C563A" w:rsidRPr="0076321E" w:rsidTr="00A03AA2">
        <w:tc>
          <w:tcPr>
            <w:tcW w:w="371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Товарная продукция</w:t>
            </w:r>
          </w:p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6C563A" w:rsidRPr="0076321E" w:rsidRDefault="006C563A" w:rsidP="00A03AA2">
            <w:pPr>
              <w:pStyle w:val="a9"/>
              <w:tabs>
                <w:tab w:val="left" w:pos="284"/>
              </w:tabs>
              <w:ind w:left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Вся произведенная на предприятии продукция за определенный период времени</w:t>
            </w:r>
          </w:p>
        </w:tc>
      </w:tr>
      <w:tr w:rsidR="006C563A" w:rsidRPr="0076321E" w:rsidTr="00A03AA2">
        <w:tc>
          <w:tcPr>
            <w:tcW w:w="371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Валовая продукция</w:t>
            </w:r>
          </w:p>
        </w:tc>
        <w:tc>
          <w:tcPr>
            <w:tcW w:w="5529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Продукция, оставленная на внутренние нужды предприятия и не реализованная по каким-то причинам</w:t>
            </w:r>
          </w:p>
        </w:tc>
      </w:tr>
      <w:tr w:rsidR="006C563A" w:rsidRPr="0076321E" w:rsidTr="00A03AA2">
        <w:tc>
          <w:tcPr>
            <w:tcW w:w="371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Остальная продукция</w:t>
            </w:r>
          </w:p>
        </w:tc>
        <w:tc>
          <w:tcPr>
            <w:tcW w:w="5529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в</w:t>
            </w:r>
            <w:proofErr w:type="gramEnd"/>
            <w:r w:rsidRPr="0076321E">
              <w:rPr>
                <w:sz w:val="28"/>
                <w:szCs w:val="28"/>
              </w:rPr>
              <w:t>. Продукция, приобретаемая предприятием дополнительно к произведенной  для  реализации или для покрытия внутренних нужд</w:t>
            </w:r>
          </w:p>
        </w:tc>
      </w:tr>
      <w:tr w:rsidR="006C563A" w:rsidRPr="0076321E" w:rsidTr="00A03AA2">
        <w:tc>
          <w:tcPr>
            <w:tcW w:w="371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Приобретенная продукция</w:t>
            </w:r>
          </w:p>
        </w:tc>
        <w:tc>
          <w:tcPr>
            <w:tcW w:w="5529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 Продукция, реализованная на сторону и выданная в счет зарплаты</w:t>
            </w:r>
          </w:p>
        </w:tc>
      </w:tr>
    </w:tbl>
    <w:p w:rsidR="006C563A" w:rsidRPr="0076321E" w:rsidRDefault="006C563A" w:rsidP="006C563A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Установите соответствие между  конкретными ситуациями и типом правоотношений, который они иллюстрируют.</w:t>
      </w:r>
      <w:r w:rsidRPr="0076321E">
        <w:rPr>
          <w:rFonts w:eastAsia="Calibri"/>
          <w:sz w:val="28"/>
          <w:szCs w:val="28"/>
          <w:lang w:eastAsia="en-US"/>
        </w:rPr>
        <w:t xml:space="preserve"> Ответ запишите 1а2б3в4г без пробелов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tbl>
      <w:tblPr>
        <w:tblW w:w="0" w:type="auto"/>
        <w:tblInd w:w="392" w:type="dxa"/>
        <w:tblLook w:val="04A0"/>
      </w:tblPr>
      <w:tblGrid>
        <w:gridCol w:w="4638"/>
        <w:gridCol w:w="4541"/>
      </w:tblGrid>
      <w:tr w:rsidR="006C563A" w:rsidRPr="0076321E" w:rsidTr="00A03AA2">
        <w:tc>
          <w:tcPr>
            <w:tcW w:w="4638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СИТУАЦИИ</w:t>
            </w:r>
          </w:p>
        </w:tc>
        <w:tc>
          <w:tcPr>
            <w:tcW w:w="4541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ПРАВООТНОШЕНИЯ</w:t>
            </w:r>
          </w:p>
        </w:tc>
      </w:tr>
      <w:tr w:rsidR="006C563A" w:rsidRPr="0076321E" w:rsidTr="00A03AA2">
        <w:tc>
          <w:tcPr>
            <w:tcW w:w="4638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Семья нашла клад во время ремонта дома.</w:t>
            </w:r>
          </w:p>
        </w:tc>
        <w:tc>
          <w:tcPr>
            <w:tcW w:w="4541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семейное</w:t>
            </w:r>
          </w:p>
        </w:tc>
      </w:tr>
      <w:tr w:rsidR="006C563A" w:rsidRPr="0076321E" w:rsidTr="00A03AA2">
        <w:tc>
          <w:tcPr>
            <w:tcW w:w="4638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Работник без уважительной причины не вышел на работу</w:t>
            </w:r>
          </w:p>
        </w:tc>
        <w:tc>
          <w:tcPr>
            <w:tcW w:w="4541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административное</w:t>
            </w:r>
          </w:p>
        </w:tc>
      </w:tr>
      <w:tr w:rsidR="006C563A" w:rsidRPr="0076321E" w:rsidTr="00A03AA2">
        <w:tc>
          <w:tcPr>
            <w:tcW w:w="4638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Гражданка оформила опеку над племянником</w:t>
            </w:r>
          </w:p>
        </w:tc>
        <w:tc>
          <w:tcPr>
            <w:tcW w:w="4541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трудовое</w:t>
            </w:r>
          </w:p>
        </w:tc>
      </w:tr>
      <w:tr w:rsidR="006C563A" w:rsidRPr="0076321E" w:rsidTr="00A03AA2">
        <w:tc>
          <w:tcPr>
            <w:tcW w:w="4638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Гражданин нарушил правила дорожного движения</w:t>
            </w:r>
          </w:p>
        </w:tc>
        <w:tc>
          <w:tcPr>
            <w:tcW w:w="4541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гражданское</w:t>
            </w:r>
          </w:p>
        </w:tc>
      </w:tr>
    </w:tbl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Установите соответствие между правами и  обязанностями работника и их конкретными проявлениями. </w:t>
      </w:r>
      <w:r w:rsidRPr="0076321E">
        <w:rPr>
          <w:rFonts w:eastAsia="Calibri"/>
          <w:sz w:val="28"/>
          <w:szCs w:val="28"/>
          <w:lang w:eastAsia="en-US"/>
        </w:rPr>
        <w:t>Ответ запишите 1а2б3в4г без пробелов</w:t>
      </w:r>
    </w:p>
    <w:tbl>
      <w:tblPr>
        <w:tblW w:w="0" w:type="auto"/>
        <w:tblInd w:w="735" w:type="dxa"/>
        <w:tblLook w:val="04A0"/>
      </w:tblPr>
      <w:tblGrid>
        <w:gridCol w:w="4306"/>
        <w:gridCol w:w="4530"/>
      </w:tblGrid>
      <w:tr w:rsidR="006C563A" w:rsidRPr="0076321E" w:rsidTr="00A03AA2">
        <w:tc>
          <w:tcPr>
            <w:tcW w:w="4306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ПРИМЕРЫ</w:t>
            </w:r>
          </w:p>
        </w:tc>
        <w:tc>
          <w:tcPr>
            <w:tcW w:w="4530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ПРАВА И ОБЯЗАННОСТИ </w:t>
            </w:r>
          </w:p>
        </w:tc>
      </w:tr>
      <w:tr w:rsidR="006C563A" w:rsidRPr="0076321E" w:rsidTr="00A03AA2">
        <w:tc>
          <w:tcPr>
            <w:tcW w:w="4306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Получение    своевременно и в полном объеме заработной платы</w:t>
            </w:r>
          </w:p>
        </w:tc>
        <w:tc>
          <w:tcPr>
            <w:tcW w:w="4530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  а. права</w:t>
            </w:r>
          </w:p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  </w:t>
            </w:r>
          </w:p>
        </w:tc>
      </w:tr>
      <w:tr w:rsidR="006C563A" w:rsidRPr="0076321E" w:rsidTr="00A03AA2">
        <w:tc>
          <w:tcPr>
            <w:tcW w:w="4306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Добросовестное    выполнение трудовых обязанностей  </w:t>
            </w:r>
          </w:p>
        </w:tc>
        <w:tc>
          <w:tcPr>
            <w:tcW w:w="4530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 </w:t>
            </w: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 обязанности  </w:t>
            </w:r>
          </w:p>
        </w:tc>
      </w:tr>
      <w:tr w:rsidR="006C563A" w:rsidRPr="0076321E" w:rsidTr="00A03AA2">
        <w:tc>
          <w:tcPr>
            <w:tcW w:w="4306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Предоставление    работы, предусмотренной трудовым договором</w:t>
            </w:r>
          </w:p>
        </w:tc>
        <w:tc>
          <w:tcPr>
            <w:tcW w:w="4530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</w:p>
        </w:tc>
      </w:tr>
      <w:tr w:rsidR="006C563A" w:rsidRPr="0076321E" w:rsidTr="00A03AA2">
        <w:tc>
          <w:tcPr>
            <w:tcW w:w="4306" w:type="dxa"/>
          </w:tcPr>
          <w:p w:rsidR="006C563A" w:rsidRPr="0076321E" w:rsidRDefault="006C563A" w:rsidP="00A03AA2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Соблюдение    правил внутреннего трудового распорядка, трудовой дисциплины</w:t>
            </w:r>
          </w:p>
        </w:tc>
        <w:tc>
          <w:tcPr>
            <w:tcW w:w="4530" w:type="dxa"/>
          </w:tcPr>
          <w:p w:rsidR="006C563A" w:rsidRPr="0076321E" w:rsidRDefault="006C563A" w:rsidP="00A03AA2">
            <w:pPr>
              <w:tabs>
                <w:tab w:val="left" w:pos="284"/>
              </w:tabs>
              <w:contextualSpacing/>
              <w:rPr>
                <w:sz w:val="28"/>
                <w:szCs w:val="28"/>
              </w:rPr>
            </w:pPr>
          </w:p>
        </w:tc>
      </w:tr>
    </w:tbl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  <w:shd w:val="clear" w:color="auto" w:fill="FFFFFF"/>
        </w:rPr>
        <w:t>                                                                                                                          </w:t>
      </w:r>
    </w:p>
    <w:p w:rsidR="006C563A" w:rsidRPr="0076321E" w:rsidRDefault="006C563A" w:rsidP="006C563A">
      <w:pPr>
        <w:pStyle w:val="a9"/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>Установите  буквенным сочетанием  соответствие  между формулировкой  и его значением. Ответ запишите 1а2б3в4г без пробелов</w:t>
      </w:r>
    </w:p>
    <w:tbl>
      <w:tblPr>
        <w:tblW w:w="9364" w:type="dxa"/>
        <w:tblInd w:w="360" w:type="dxa"/>
        <w:tblLook w:val="04A0"/>
      </w:tblPr>
      <w:tblGrid>
        <w:gridCol w:w="5277"/>
        <w:gridCol w:w="4087"/>
      </w:tblGrid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Значение</w:t>
            </w:r>
          </w:p>
        </w:tc>
        <w:tc>
          <w:tcPr>
            <w:tcW w:w="408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Формулировка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1.Заработок работника распределяется в бригаде </w:t>
            </w:r>
            <w:proofErr w:type="gramStart"/>
            <w:r w:rsidRPr="0076321E">
              <w:rPr>
                <w:sz w:val="28"/>
                <w:szCs w:val="28"/>
              </w:rPr>
              <w:t>согласно коэффициента</w:t>
            </w:r>
            <w:proofErr w:type="gramEnd"/>
            <w:r w:rsidRPr="0076321E">
              <w:rPr>
                <w:sz w:val="28"/>
                <w:szCs w:val="28"/>
              </w:rPr>
              <w:t xml:space="preserve"> трудового участия</w:t>
            </w:r>
          </w:p>
        </w:tc>
        <w:tc>
          <w:tcPr>
            <w:tcW w:w="408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Сдельная форма оплаты труда</w:t>
            </w:r>
          </w:p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2.Заработок работника  зависит от  количества произведенной продукции  или оказанных услуг</w:t>
            </w:r>
          </w:p>
        </w:tc>
        <w:tc>
          <w:tcPr>
            <w:tcW w:w="408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Повременная форма оплаты труда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3.Заработок работника  зависит от затраченного времени на производство продукции  или оказания  услуг</w:t>
            </w:r>
          </w:p>
        </w:tc>
        <w:tc>
          <w:tcPr>
            <w:tcW w:w="408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Аккордная форма  оплаты труда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Заработок работника  зависит от затраченного времени на производство продукции  или оказания  услуг и от количества произведенной продукции  или оказанных услуг</w:t>
            </w:r>
          </w:p>
        </w:tc>
        <w:tc>
          <w:tcPr>
            <w:tcW w:w="408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Комбинированная форма оплаты труда</w:t>
            </w:r>
          </w:p>
        </w:tc>
      </w:tr>
    </w:tbl>
    <w:p w:rsidR="006C563A" w:rsidRPr="0076321E" w:rsidRDefault="006C563A" w:rsidP="006C563A">
      <w:pPr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Установите  буквенным сочетанием  соответствие  между формулировкой  и его значением. Ответ запишите 1а2б3в4г без пробелов </w:t>
      </w:r>
    </w:p>
    <w:p w:rsidR="006C563A" w:rsidRPr="0076321E" w:rsidRDefault="006C563A" w:rsidP="006C563A">
      <w:pPr>
        <w:pStyle w:val="a9"/>
        <w:tabs>
          <w:tab w:val="left" w:pos="284"/>
        </w:tabs>
        <w:ind w:left="0"/>
        <w:rPr>
          <w:sz w:val="28"/>
          <w:szCs w:val="28"/>
        </w:rPr>
      </w:pPr>
    </w:p>
    <w:tbl>
      <w:tblPr>
        <w:tblW w:w="0" w:type="auto"/>
        <w:tblInd w:w="360" w:type="dxa"/>
        <w:tblLook w:val="04A0"/>
      </w:tblPr>
      <w:tblGrid>
        <w:gridCol w:w="5277"/>
        <w:gridCol w:w="3402"/>
      </w:tblGrid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Значение</w:t>
            </w:r>
          </w:p>
        </w:tc>
        <w:tc>
          <w:tcPr>
            <w:tcW w:w="3402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jc w:val="center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Формулировка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Совокупность знаний и навыков о характере  труда, полученная на рабочем месте предприятия  или учебном заведении</w:t>
            </w:r>
          </w:p>
        </w:tc>
        <w:tc>
          <w:tcPr>
            <w:tcW w:w="3402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Профессия  работника</w:t>
            </w:r>
          </w:p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ind w:right="318"/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Уровень овладения (совершенства) данными  знаниями и умениями, полученный  на конкретном предприятии  по определенному  виду  профессиональной деятельности</w:t>
            </w:r>
          </w:p>
        </w:tc>
        <w:tc>
          <w:tcPr>
            <w:tcW w:w="3402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б</w:t>
            </w:r>
            <w:proofErr w:type="gramEnd"/>
            <w:r w:rsidRPr="0076321E">
              <w:rPr>
                <w:sz w:val="28"/>
                <w:szCs w:val="28"/>
              </w:rPr>
              <w:t>. Специальность  работника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Совокупность  узких (специальных)  знаний  о конкретном направлении  характера труда, полученная  в учебном заведении</w:t>
            </w:r>
          </w:p>
        </w:tc>
        <w:tc>
          <w:tcPr>
            <w:tcW w:w="3402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proofErr w:type="gramStart"/>
            <w:r w:rsidRPr="0076321E">
              <w:rPr>
                <w:sz w:val="28"/>
                <w:szCs w:val="28"/>
              </w:rPr>
              <w:t>в</w:t>
            </w:r>
            <w:proofErr w:type="gramEnd"/>
            <w:r w:rsidRPr="0076321E">
              <w:rPr>
                <w:sz w:val="28"/>
                <w:szCs w:val="28"/>
              </w:rPr>
              <w:t xml:space="preserve">. </w:t>
            </w:r>
            <w:proofErr w:type="gramStart"/>
            <w:r w:rsidRPr="0076321E">
              <w:rPr>
                <w:sz w:val="28"/>
                <w:szCs w:val="28"/>
              </w:rPr>
              <w:t>Квалификация</w:t>
            </w:r>
            <w:proofErr w:type="gramEnd"/>
            <w:r w:rsidRPr="0076321E">
              <w:rPr>
                <w:sz w:val="28"/>
                <w:szCs w:val="28"/>
              </w:rPr>
              <w:t xml:space="preserve"> работника</w:t>
            </w:r>
          </w:p>
        </w:tc>
      </w:tr>
      <w:tr w:rsidR="006C563A" w:rsidRPr="0076321E" w:rsidTr="00A03AA2">
        <w:tc>
          <w:tcPr>
            <w:tcW w:w="5277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Оценка труда работника на ограниченный  период времени, установленная  аттестационной комиссией</w:t>
            </w:r>
          </w:p>
        </w:tc>
        <w:tc>
          <w:tcPr>
            <w:tcW w:w="3402" w:type="dxa"/>
          </w:tcPr>
          <w:p w:rsidR="006C563A" w:rsidRPr="0076321E" w:rsidRDefault="006C563A" w:rsidP="00A03AA2">
            <w:pPr>
              <w:tabs>
                <w:tab w:val="left" w:pos="284"/>
                <w:tab w:val="center" w:pos="4677"/>
                <w:tab w:val="right" w:pos="9355"/>
              </w:tabs>
              <w:contextualSpacing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Разряд  работника</w:t>
            </w:r>
          </w:p>
        </w:tc>
      </w:tr>
    </w:tbl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Принятие законопроекта проходит в следующем порядке….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Ответ запишите цифрами без пробелов.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а. Рассмотрение Государственной Думой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Принятие Советом Федерации 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>. Законодательная инициатива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г. Подписание президентом</w:t>
      </w:r>
    </w:p>
    <w:p w:rsidR="006C563A" w:rsidRPr="0076321E" w:rsidRDefault="006C563A" w:rsidP="006C563A">
      <w:pPr>
        <w:shd w:val="clear" w:color="auto" w:fill="FFFFFF"/>
        <w:tabs>
          <w:tab w:val="left" w:pos="284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17. Расставьте формы оборотных средств по естественным стадиям  кругооборота  оборотных средств на предприятии. Ответ запишите буквами 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готовая продукция,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сырье,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в. денежные средства на закупку,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г. незавершенное производство, </w:t>
      </w:r>
    </w:p>
    <w:p w:rsidR="006C563A" w:rsidRPr="0076321E" w:rsidRDefault="006C563A" w:rsidP="006C563A">
      <w:pPr>
        <w:pStyle w:val="a9"/>
        <w:tabs>
          <w:tab w:val="left" w:pos="284"/>
        </w:tabs>
        <w:ind w:left="0"/>
        <w:rPr>
          <w:sz w:val="28"/>
          <w:szCs w:val="28"/>
        </w:rPr>
      </w:pPr>
    </w:p>
    <w:p w:rsidR="006C563A" w:rsidRPr="0076321E" w:rsidRDefault="006C563A" w:rsidP="006C563A">
      <w:pPr>
        <w:pStyle w:val="a9"/>
        <w:tabs>
          <w:tab w:val="left" w:pos="284"/>
        </w:tabs>
        <w:ind w:left="0"/>
        <w:rPr>
          <w:sz w:val="28"/>
          <w:szCs w:val="28"/>
        </w:rPr>
      </w:pPr>
      <w:r w:rsidRPr="0076321E">
        <w:rPr>
          <w:sz w:val="28"/>
          <w:szCs w:val="28"/>
        </w:rPr>
        <w:t>18.Установите правильную последовательность расчета  амортизационных отчислений на единицу продукции. Ответ запишите буквами без пробелов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а. нормы амортизации,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 xml:space="preserve">. амортизационные отчисления на единицу продукции,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в. амортизационные отчисления на весь объем продукции в год,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полная балансовая стоимость основного средства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>19. Установите порядок формирования цен во всех звеньях товаропроводящей цепочки: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а. розничная цена продавца,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себестоимость продукции у производителя,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</w:t>
      </w:r>
      <w:proofErr w:type="gramStart"/>
      <w:r w:rsidRPr="0076321E">
        <w:rPr>
          <w:sz w:val="28"/>
          <w:szCs w:val="28"/>
        </w:rPr>
        <w:t>оптовая</w:t>
      </w:r>
      <w:proofErr w:type="gramEnd"/>
      <w:r w:rsidRPr="0076321E">
        <w:rPr>
          <w:sz w:val="28"/>
          <w:szCs w:val="28"/>
        </w:rPr>
        <w:t xml:space="preserve"> цена посредника, </w:t>
      </w:r>
    </w:p>
    <w:p w:rsidR="006C563A" w:rsidRPr="0076321E" w:rsidRDefault="006C563A" w:rsidP="006C563A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г. цена производителя 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20. Составьте последовательность создания нового предприятия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а. Осуществление хозяйственной деятельности предприятия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б</w:t>
      </w:r>
      <w:proofErr w:type="gramEnd"/>
      <w:r w:rsidRPr="0076321E">
        <w:rPr>
          <w:sz w:val="28"/>
          <w:szCs w:val="28"/>
        </w:rPr>
        <w:t>. Открытие расчетного счета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proofErr w:type="gramStart"/>
      <w:r w:rsidRPr="0076321E">
        <w:rPr>
          <w:sz w:val="28"/>
          <w:szCs w:val="28"/>
        </w:rPr>
        <w:t>в</w:t>
      </w:r>
      <w:proofErr w:type="gramEnd"/>
      <w:r w:rsidRPr="0076321E">
        <w:rPr>
          <w:sz w:val="28"/>
          <w:szCs w:val="28"/>
        </w:rPr>
        <w:t xml:space="preserve">. </w:t>
      </w:r>
      <w:proofErr w:type="gramStart"/>
      <w:r w:rsidRPr="0076321E">
        <w:rPr>
          <w:sz w:val="28"/>
          <w:szCs w:val="28"/>
        </w:rPr>
        <w:t>Регистрация</w:t>
      </w:r>
      <w:proofErr w:type="gramEnd"/>
      <w:r w:rsidRPr="0076321E">
        <w:rPr>
          <w:sz w:val="28"/>
          <w:szCs w:val="28"/>
        </w:rPr>
        <w:t xml:space="preserve"> предприятия в государственном реестре (ЕГРП)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  <w:r w:rsidRPr="0076321E">
        <w:rPr>
          <w:sz w:val="28"/>
          <w:szCs w:val="28"/>
        </w:rPr>
        <w:t>г. Разработка устава и учредительных документов</w:t>
      </w:r>
    </w:p>
    <w:p w:rsidR="006C563A" w:rsidRPr="004E6700" w:rsidRDefault="006C563A" w:rsidP="006C563A">
      <w:pPr>
        <w:jc w:val="center"/>
        <w:rPr>
          <w:b/>
          <w:sz w:val="28"/>
          <w:szCs w:val="28"/>
        </w:rPr>
      </w:pPr>
      <w:r w:rsidRPr="004E6700">
        <w:rPr>
          <w:b/>
          <w:sz w:val="28"/>
          <w:szCs w:val="28"/>
        </w:rPr>
        <w:t xml:space="preserve">Вариативная часть </w:t>
      </w:r>
    </w:p>
    <w:p w:rsidR="006C563A" w:rsidRPr="0076321E" w:rsidRDefault="006C563A" w:rsidP="006C563A">
      <w:pPr>
        <w:tabs>
          <w:tab w:val="left" w:pos="284"/>
        </w:tabs>
        <w:contextualSpacing/>
        <w:jc w:val="center"/>
        <w:rPr>
          <w:sz w:val="28"/>
          <w:szCs w:val="28"/>
        </w:rPr>
      </w:pPr>
      <w:r w:rsidRPr="0076321E">
        <w:rPr>
          <w:sz w:val="28"/>
          <w:szCs w:val="28"/>
        </w:rPr>
        <w:t>Профессиональный цикл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1. Единица измерения напряжения электрического поля: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ом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джоуль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ватт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вольт</w:t>
      </w:r>
    </w:p>
    <w:p w:rsidR="006C563A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2. В каких единицах измеряется потребляемая электрическая энергия?</w:t>
      </w:r>
    </w:p>
    <w:p w:rsidR="006C563A" w:rsidRPr="0076321E" w:rsidRDefault="006C563A" w:rsidP="006C563A">
      <w:pPr>
        <w:tabs>
          <w:tab w:val="left" w:pos="426"/>
          <w:tab w:val="left" w:pos="993"/>
          <w:tab w:val="left" w:pos="1935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</w:t>
      </w:r>
      <w:r w:rsidRPr="0076321E">
        <w:rPr>
          <w:sz w:val="28"/>
          <w:szCs w:val="28"/>
        </w:rPr>
        <w:tab/>
        <w:t>кВт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кВт/</w:t>
      </w:r>
      <w:proofErr w:type="gramStart"/>
      <w:r w:rsidRPr="0076321E">
        <w:rPr>
          <w:sz w:val="28"/>
          <w:szCs w:val="28"/>
        </w:rPr>
        <w:t>ч</w:t>
      </w:r>
      <w:proofErr w:type="gramEnd"/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Вольт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Ватт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3. Какое соотношение напряжений применяется при трехфазном электроснабжении сельскохозяйственного объекта?</w:t>
      </w:r>
    </w:p>
    <w:p w:rsidR="006C563A" w:rsidRPr="0076321E" w:rsidRDefault="006C563A" w:rsidP="006C563A">
      <w:pPr>
        <w:tabs>
          <w:tab w:val="left" w:pos="426"/>
          <w:tab w:val="left" w:pos="993"/>
          <w:tab w:val="left" w:pos="1935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а)230/400</w:t>
      </w:r>
      <w:proofErr w:type="gramStart"/>
      <w:r w:rsidRPr="0076321E">
        <w:rPr>
          <w:sz w:val="28"/>
          <w:szCs w:val="28"/>
        </w:rPr>
        <w:t xml:space="preserve"> В</w:t>
      </w:r>
      <w:proofErr w:type="gramEnd"/>
    </w:p>
    <w:p w:rsidR="006C563A" w:rsidRPr="0076321E" w:rsidRDefault="006C563A" w:rsidP="006C563A">
      <w:pPr>
        <w:tabs>
          <w:tab w:val="left" w:pos="426"/>
          <w:tab w:val="left" w:pos="993"/>
          <w:tab w:val="left" w:pos="1935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120/208</w:t>
      </w:r>
      <w:r w:rsidRPr="0076321E">
        <w:rPr>
          <w:sz w:val="28"/>
          <w:szCs w:val="28"/>
        </w:rPr>
        <w:br/>
        <w:t>в) 277/480</w:t>
      </w:r>
    </w:p>
    <w:p w:rsidR="006C563A" w:rsidRPr="0076321E" w:rsidRDefault="006C563A" w:rsidP="006C563A">
      <w:pPr>
        <w:tabs>
          <w:tab w:val="left" w:pos="426"/>
          <w:tab w:val="left" w:pos="993"/>
          <w:tab w:val="left" w:pos="1935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220/680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4. В каких единицах измеряется частота тока?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</w:t>
      </w:r>
      <w:proofErr w:type="gramStart"/>
      <w:r w:rsidRPr="0076321E">
        <w:rPr>
          <w:sz w:val="28"/>
          <w:szCs w:val="28"/>
        </w:rPr>
        <w:t>)Л</w:t>
      </w:r>
      <w:proofErr w:type="gramEnd"/>
      <w:r w:rsidRPr="0076321E">
        <w:rPr>
          <w:sz w:val="28"/>
          <w:szCs w:val="28"/>
        </w:rPr>
        <w:t>юкс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Вар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Герц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Вольт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5. Как изменится яркость ламп накаливания при их последовательном соединении?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увеличится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уменьшится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останется прежней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  <w:r w:rsidRPr="0076321E">
        <w:rPr>
          <w:noProof/>
          <w:sz w:val="28"/>
          <w:szCs w:val="28"/>
        </w:rPr>
        <w:t>Как  называется орган  плуга изображеный на рисунке:</w:t>
      </w:r>
    </w:p>
    <w:p w:rsidR="006C563A" w:rsidRPr="0076321E" w:rsidRDefault="006C563A" w:rsidP="006C563A">
      <w:pPr>
        <w:rPr>
          <w:noProof/>
          <w:sz w:val="28"/>
          <w:szCs w:val="28"/>
        </w:rPr>
      </w:pPr>
    </w:p>
    <w:p w:rsidR="006C563A" w:rsidRPr="0076321E" w:rsidRDefault="006C563A" w:rsidP="006C563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20193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4" t="6287" r="-3110"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>а) предплужник;</w:t>
      </w:r>
      <w:r w:rsidRPr="0076321E">
        <w:rPr>
          <w:noProof/>
          <w:sz w:val="28"/>
          <w:szCs w:val="28"/>
        </w:rPr>
        <w:tab/>
      </w:r>
      <w:r w:rsidRPr="0076321E">
        <w:rPr>
          <w:noProof/>
          <w:sz w:val="28"/>
          <w:szCs w:val="28"/>
        </w:rPr>
        <w:tab/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>б) углосним;</w:t>
      </w:r>
      <w:r w:rsidRPr="0076321E">
        <w:rPr>
          <w:noProof/>
          <w:sz w:val="28"/>
          <w:szCs w:val="28"/>
        </w:rPr>
        <w:tab/>
      </w:r>
      <w:r w:rsidRPr="0076321E">
        <w:rPr>
          <w:noProof/>
          <w:sz w:val="28"/>
          <w:szCs w:val="28"/>
        </w:rPr>
        <w:tab/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 xml:space="preserve">в) корпус; 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 xml:space="preserve">г)почвоуглубитель. 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pStyle w:val="a9"/>
        <w:ind w:left="66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>7.Выберите марку сельскохозяйственной машины изображенной на рисунке.</w:t>
      </w:r>
    </w:p>
    <w:p w:rsidR="006C563A" w:rsidRPr="0076321E" w:rsidRDefault="006C563A" w:rsidP="006C563A">
      <w:pPr>
        <w:rPr>
          <w:noProof/>
          <w:sz w:val="28"/>
          <w:szCs w:val="28"/>
        </w:rPr>
      </w:pP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225" cy="1771650"/>
            <wp:effectExtent l="19050" t="0" r="9525" b="0"/>
            <wp:docPr id="4" name="Рисунок 3" descr="http://tehnotorg48.com/18940/Prod/2161642/Logo/x_6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ehnotorg48.com/18940/Prod/2161642/Logo/x_6906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6066" r="1401" b="2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>а) СУПН-8;</w:t>
      </w:r>
      <w:r w:rsidRPr="0076321E">
        <w:rPr>
          <w:noProof/>
          <w:sz w:val="28"/>
          <w:szCs w:val="28"/>
        </w:rPr>
        <w:tab/>
      </w:r>
      <w:r w:rsidRPr="0076321E">
        <w:rPr>
          <w:noProof/>
          <w:sz w:val="28"/>
          <w:szCs w:val="28"/>
        </w:rPr>
        <w:tab/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>б) СЗ-3.6;</w:t>
      </w:r>
      <w:r w:rsidRPr="0076321E">
        <w:rPr>
          <w:noProof/>
          <w:sz w:val="28"/>
          <w:szCs w:val="28"/>
        </w:rPr>
        <w:tab/>
      </w:r>
      <w:r w:rsidRPr="0076321E">
        <w:rPr>
          <w:noProof/>
          <w:sz w:val="28"/>
          <w:szCs w:val="28"/>
        </w:rPr>
        <w:tab/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 xml:space="preserve">в) СПЧ-8; 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  <w:r w:rsidRPr="0076321E">
        <w:rPr>
          <w:noProof/>
          <w:sz w:val="28"/>
          <w:szCs w:val="28"/>
        </w:rPr>
        <w:t xml:space="preserve">г) ССТ-12Б. 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noProof/>
          <w:sz w:val="28"/>
          <w:szCs w:val="28"/>
        </w:rPr>
        <w:t>8.</w:t>
      </w:r>
      <w:proofErr w:type="gramStart"/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 xml:space="preserve">Выберите </w:t>
      </w:r>
      <w:r w:rsidRPr="0076321E">
        <w:rPr>
          <w:sz w:val="28"/>
          <w:szCs w:val="28"/>
        </w:rPr>
        <w:t>рабочие органы корпуса  плуга относится</w:t>
      </w:r>
      <w:proofErr w:type="gramEnd"/>
      <w:r w:rsidRPr="0076321E">
        <w:rPr>
          <w:sz w:val="28"/>
          <w:szCs w:val="28"/>
        </w:rPr>
        <w:t>: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лемех, отвал, стойка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лемех, отвал, полевая доска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лемех, отвал, стойка,  полевая доска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г) стойка,  полевая доска, отвал 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contextualSpacing/>
        <w:jc w:val="both"/>
        <w:rPr>
          <w:rFonts w:eastAsia="MS Mincho"/>
          <w:color w:val="000000"/>
          <w:spacing w:val="5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jc w:val="both"/>
        <w:rPr>
          <w:rFonts w:eastAsia="MS Mincho"/>
          <w:color w:val="000000"/>
          <w:spacing w:val="5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jc w:val="both"/>
        <w:rPr>
          <w:rFonts w:eastAsia="MS Mincho"/>
          <w:color w:val="000000"/>
          <w:spacing w:val="5"/>
          <w:sz w:val="28"/>
          <w:szCs w:val="28"/>
          <w:lang w:eastAsia="ja-JP"/>
        </w:rPr>
      </w:pPr>
      <w:r w:rsidRPr="0076321E">
        <w:rPr>
          <w:rFonts w:eastAsia="MS Mincho"/>
          <w:color w:val="000000"/>
          <w:spacing w:val="5"/>
          <w:sz w:val="28"/>
          <w:szCs w:val="28"/>
          <w:lang w:eastAsia="ja-JP"/>
        </w:rPr>
        <w:t xml:space="preserve"> 9.</w:t>
      </w:r>
      <w:r w:rsidRPr="0076321E">
        <w:rPr>
          <w:noProof/>
          <w:sz w:val="28"/>
          <w:szCs w:val="28"/>
        </w:rPr>
        <w:t xml:space="preserve">  Что изображено на рисунке?</w:t>
      </w:r>
    </w:p>
    <w:p w:rsidR="006C563A" w:rsidRPr="0076321E" w:rsidRDefault="006C563A" w:rsidP="006C563A">
      <w:pPr>
        <w:contextualSpacing/>
        <w:jc w:val="both"/>
        <w:rPr>
          <w:rFonts w:eastAsia="MS Mincho"/>
          <w:color w:val="000000"/>
          <w:spacing w:val="5"/>
          <w:sz w:val="28"/>
          <w:szCs w:val="28"/>
          <w:lang w:eastAsia="ja-JP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990600"/>
            <wp:effectExtent l="19050" t="0" r="9525" b="0"/>
            <wp:docPr id="5" name="Рисунок 5" descr="http://bibikablog.com/wp-content/uploads/2010/03/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bibikablog.com/wp-content/uploads/2010/03/V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427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contextualSpacing/>
        <w:jc w:val="both"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</w:p>
    <w:p w:rsidR="006C563A" w:rsidRPr="0076321E" w:rsidRDefault="006C563A" w:rsidP="006C563A">
      <w:pPr>
        <w:rPr>
          <w:noProof/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а) распределительный вал 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коленчатый вал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в) карданный вал 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промежуточный вал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contextualSpacing/>
        <w:jc w:val="both"/>
        <w:rPr>
          <w:rFonts w:eastAsia="MS Mincho"/>
          <w:color w:val="000000"/>
          <w:spacing w:val="5"/>
          <w:sz w:val="28"/>
          <w:szCs w:val="28"/>
          <w:lang w:eastAsia="ja-JP"/>
        </w:rPr>
      </w:pPr>
      <w:r w:rsidRPr="0076321E">
        <w:rPr>
          <w:sz w:val="28"/>
          <w:szCs w:val="28"/>
        </w:rPr>
        <w:t>10.</w:t>
      </w:r>
      <w:r w:rsidRPr="0076321E">
        <w:rPr>
          <w:noProof/>
          <w:sz w:val="28"/>
          <w:szCs w:val="28"/>
        </w:rPr>
        <w:t xml:space="preserve"> Что изображено на рисунке?</w:t>
      </w:r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2200" cy="1752600"/>
            <wp:effectExtent l="19050" t="0" r="0" b="0"/>
            <wp:docPr id="6" name="Рисунок 6" descr="http://mtz1.ru/users/images/mtz1/book82/mtz82-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mtz1.ru/users/images/mtz1/book82/mtz82-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аккумуляторная батарея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стартер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генератор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</w:t>
      </w:r>
      <w:proofErr w:type="gramStart"/>
      <w:r w:rsidRPr="0076321E">
        <w:rPr>
          <w:sz w:val="28"/>
          <w:szCs w:val="28"/>
        </w:rPr>
        <w:t>)р</w:t>
      </w:r>
      <w:proofErr w:type="gramEnd"/>
      <w:r w:rsidRPr="0076321E">
        <w:rPr>
          <w:sz w:val="28"/>
          <w:szCs w:val="28"/>
        </w:rPr>
        <w:t>еле-регулятор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11. Какая ширина захвата плуга ПЛН 3-35.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3 см"/>
        </w:smartTagPr>
        <w:r w:rsidRPr="0076321E">
          <w:rPr>
            <w:sz w:val="28"/>
            <w:szCs w:val="28"/>
          </w:rPr>
          <w:t>3 см</w:t>
        </w:r>
      </w:smartTag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35см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105 см"/>
        </w:smartTagPr>
        <w:r w:rsidRPr="0076321E">
          <w:rPr>
            <w:sz w:val="28"/>
            <w:szCs w:val="28"/>
          </w:rPr>
          <w:t>105 см</w:t>
        </w:r>
      </w:smartTag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г) </w:t>
      </w:r>
      <w:smartTag w:uri="urn:schemas-microsoft-com:office:smarttags" w:element="metricconverter">
        <w:smartTagPr>
          <w:attr w:name="ProductID" w:val="90 см"/>
        </w:smartTagPr>
        <w:r w:rsidRPr="0076321E">
          <w:rPr>
            <w:sz w:val="28"/>
            <w:szCs w:val="28"/>
          </w:rPr>
          <w:t>90 см</w:t>
        </w:r>
      </w:smartTag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12.</w:t>
      </w:r>
      <w:r w:rsidRPr="0076321E">
        <w:rPr>
          <w:noProof/>
          <w:sz w:val="28"/>
          <w:szCs w:val="28"/>
        </w:rPr>
        <w:t xml:space="preserve"> Что изображено на рисунке?</w:t>
      </w:r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1552575"/>
            <wp:effectExtent l="19050" t="0" r="9525" b="0"/>
            <wp:docPr id="7" name="Рисунок 7" descr="http://www.promsnab62.ru/data/catalog/products/12/5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omsnab62.ru/data/catalog/products/12/5/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а) </w:t>
      </w:r>
      <w:proofErr w:type="spellStart"/>
      <w:r w:rsidRPr="0076321E">
        <w:rPr>
          <w:sz w:val="28"/>
          <w:szCs w:val="28"/>
        </w:rPr>
        <w:t>гидрораспределитель</w:t>
      </w:r>
      <w:proofErr w:type="spellEnd"/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топливный насос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топливный фильтр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компрессор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13. Высевающий аппарат какой сеялки изображен на рисунке?</w:t>
      </w:r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1250" cy="1857375"/>
            <wp:effectExtent l="19050" t="0" r="0" b="0"/>
            <wp:docPr id="8" name="Рисунок 9" descr="http://www.studfiles.ru/html/2706/283/html_xuAjrU3HVF.MRQA/htmlconvd-w0dZgP_html_620bf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studfiles.ru/html/2706/283/html_xuAjrU3HVF.MRQA/htmlconvd-w0dZgP_html_620bf23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69" t="5930" r="57657" b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СЗ-3.6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ССТ-12Б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СУПН-8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г) КСМ-4</w:t>
      </w:r>
    </w:p>
    <w:p w:rsidR="006C563A" w:rsidRPr="0076321E" w:rsidRDefault="006C563A" w:rsidP="006C563A">
      <w:pPr>
        <w:ind w:left="720"/>
        <w:rPr>
          <w:noProof/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rPr>
          <w:b/>
          <w:color w:val="000000"/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14. Какие удобрения относятся к органическим?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азотные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фосфорные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навоз, торф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фосфатные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15.Какая сельскохозяйственная культура изображена на рисунке?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1143000"/>
            <wp:effectExtent l="19050" t="0" r="0" b="0"/>
            <wp:docPr id="9" name="Рисунок 8" descr="http://www.ru.all.biz/img/ru/catalog/649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ru.all.biz/img/ru/catalog/64904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а) овес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ячмень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рожь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пшеница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</w:p>
    <w:p w:rsidR="006C563A" w:rsidRPr="0076321E" w:rsidRDefault="006C563A" w:rsidP="006C563A">
      <w:pPr>
        <w:spacing w:line="274" w:lineRule="exact"/>
        <w:ind w:left="100"/>
        <w:rPr>
          <w:bCs/>
          <w:color w:val="000000"/>
          <w:spacing w:val="6"/>
          <w:sz w:val="28"/>
          <w:szCs w:val="28"/>
        </w:rPr>
      </w:pPr>
      <w:r w:rsidRPr="0076321E">
        <w:rPr>
          <w:sz w:val="28"/>
          <w:szCs w:val="28"/>
        </w:rPr>
        <w:t>16.</w:t>
      </w:r>
      <w:r w:rsidRPr="0076321E">
        <w:rPr>
          <w:bCs/>
          <w:color w:val="000000"/>
          <w:spacing w:val="6"/>
          <w:sz w:val="28"/>
          <w:szCs w:val="28"/>
        </w:rPr>
        <w:t xml:space="preserve"> По истечении какого времени подсолнечник рекомендуют возвращать на прежнее место в севообороте:</w:t>
      </w:r>
    </w:p>
    <w:p w:rsidR="006C563A" w:rsidRPr="0076321E" w:rsidRDefault="006C563A" w:rsidP="006C563A">
      <w:pPr>
        <w:spacing w:line="274" w:lineRule="exact"/>
        <w:jc w:val="both"/>
        <w:rPr>
          <w:color w:val="000000"/>
          <w:spacing w:val="5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а.   1-2 года</w:t>
      </w:r>
    </w:p>
    <w:p w:rsidR="006C563A" w:rsidRPr="0076321E" w:rsidRDefault="006C563A" w:rsidP="006C563A">
      <w:pPr>
        <w:spacing w:line="274" w:lineRule="exact"/>
        <w:jc w:val="both"/>
        <w:rPr>
          <w:bCs/>
          <w:color w:val="000000"/>
          <w:spacing w:val="6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б.   3-4 года;</w:t>
      </w:r>
    </w:p>
    <w:p w:rsidR="006C563A" w:rsidRPr="0076321E" w:rsidRDefault="006C563A" w:rsidP="006C563A">
      <w:pPr>
        <w:tabs>
          <w:tab w:val="left" w:pos="240"/>
        </w:tabs>
        <w:spacing w:line="274" w:lineRule="exact"/>
        <w:jc w:val="both"/>
        <w:rPr>
          <w:bCs/>
          <w:color w:val="000000"/>
          <w:spacing w:val="6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в.   5-6 лет;</w:t>
      </w:r>
    </w:p>
    <w:p w:rsidR="006C563A" w:rsidRPr="0076321E" w:rsidRDefault="006C563A" w:rsidP="006C563A">
      <w:pPr>
        <w:contextualSpacing/>
        <w:rPr>
          <w:bCs/>
          <w:color w:val="000000"/>
          <w:spacing w:val="5"/>
          <w:sz w:val="28"/>
          <w:szCs w:val="28"/>
        </w:rPr>
      </w:pPr>
      <w:r w:rsidRPr="0076321E">
        <w:rPr>
          <w:bCs/>
          <w:color w:val="000000"/>
          <w:spacing w:val="5"/>
          <w:sz w:val="28"/>
          <w:szCs w:val="28"/>
        </w:rPr>
        <w:t>г.   8-10 лет.</w:t>
      </w: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17.  К какому виду обработки почвы относится пахота:</w:t>
      </w: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а) основная</w:t>
      </w: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б) поверхностная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специальная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комбинированная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18. Производительность полевого агрегата измеряется: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га/ч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км/га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га/с2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га/</w:t>
      </w:r>
      <w:proofErr w:type="spellStart"/>
      <w:r w:rsidRPr="0076321E">
        <w:rPr>
          <w:rFonts w:eastAsia="MS Mincho"/>
          <w:sz w:val="28"/>
          <w:szCs w:val="28"/>
          <w:lang w:eastAsia="ja-JP"/>
        </w:rPr>
        <w:t>чел.×ч</w:t>
      </w:r>
      <w:proofErr w:type="spellEnd"/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spacing w:line="278" w:lineRule="exact"/>
        <w:ind w:left="100"/>
        <w:rPr>
          <w:bCs/>
          <w:color w:val="000000"/>
          <w:spacing w:val="6"/>
          <w:sz w:val="28"/>
          <w:szCs w:val="28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19. Выберите </w:t>
      </w:r>
      <w:r w:rsidRPr="0076321E">
        <w:rPr>
          <w:bCs/>
          <w:color w:val="000000"/>
          <w:spacing w:val="6"/>
          <w:sz w:val="28"/>
          <w:szCs w:val="28"/>
        </w:rPr>
        <w:t>агрегат для скашивания растений:</w:t>
      </w:r>
    </w:p>
    <w:p w:rsidR="006C563A" w:rsidRPr="0076321E" w:rsidRDefault="006C563A" w:rsidP="006C563A">
      <w:pPr>
        <w:spacing w:line="278" w:lineRule="exact"/>
        <w:ind w:left="100"/>
        <w:rPr>
          <w:color w:val="000000"/>
          <w:spacing w:val="5"/>
          <w:sz w:val="28"/>
          <w:szCs w:val="28"/>
        </w:rPr>
      </w:pPr>
      <w:r w:rsidRPr="0076321E">
        <w:rPr>
          <w:bCs/>
          <w:color w:val="000000"/>
          <w:spacing w:val="6"/>
          <w:sz w:val="28"/>
          <w:szCs w:val="28"/>
        </w:rPr>
        <w:t xml:space="preserve">а)  </w:t>
      </w:r>
      <w:r w:rsidRPr="0076321E">
        <w:rPr>
          <w:color w:val="000000"/>
          <w:spacing w:val="5"/>
          <w:sz w:val="28"/>
          <w:szCs w:val="28"/>
        </w:rPr>
        <w:t>МТЗ - 80 + ГВР-6;</w:t>
      </w:r>
    </w:p>
    <w:p w:rsidR="006C563A" w:rsidRPr="0076321E" w:rsidRDefault="006C563A" w:rsidP="006C563A">
      <w:pPr>
        <w:spacing w:line="278" w:lineRule="exact"/>
        <w:ind w:left="100"/>
        <w:rPr>
          <w:color w:val="000000"/>
          <w:spacing w:val="5"/>
          <w:sz w:val="28"/>
          <w:szCs w:val="28"/>
        </w:rPr>
      </w:pPr>
      <w:r w:rsidRPr="0076321E">
        <w:rPr>
          <w:bCs/>
          <w:color w:val="000000"/>
          <w:spacing w:val="6"/>
          <w:sz w:val="28"/>
          <w:szCs w:val="28"/>
        </w:rPr>
        <w:t xml:space="preserve">б) </w:t>
      </w:r>
      <w:r w:rsidRPr="0076321E">
        <w:rPr>
          <w:color w:val="000000"/>
          <w:spacing w:val="5"/>
          <w:sz w:val="28"/>
          <w:szCs w:val="28"/>
        </w:rPr>
        <w:t>МТЗ - 80 + КРН-2.1;</w:t>
      </w:r>
    </w:p>
    <w:p w:rsidR="006C563A" w:rsidRPr="0076321E" w:rsidRDefault="006C563A" w:rsidP="006C563A">
      <w:pPr>
        <w:contextualSpacing/>
        <w:rPr>
          <w:color w:val="000000"/>
          <w:spacing w:val="5"/>
          <w:sz w:val="28"/>
          <w:szCs w:val="28"/>
        </w:rPr>
      </w:pPr>
      <w:r w:rsidRPr="0076321E">
        <w:rPr>
          <w:bCs/>
          <w:color w:val="000000"/>
          <w:spacing w:val="6"/>
          <w:sz w:val="28"/>
          <w:szCs w:val="28"/>
        </w:rPr>
        <w:t xml:space="preserve"> в)</w:t>
      </w:r>
      <w:r w:rsidRPr="0076321E">
        <w:rPr>
          <w:color w:val="000000"/>
          <w:spacing w:val="5"/>
          <w:sz w:val="28"/>
          <w:szCs w:val="28"/>
        </w:rPr>
        <w:t xml:space="preserve"> МТЗ - 80 + ПС-1.6</w:t>
      </w:r>
    </w:p>
    <w:p w:rsidR="006C563A" w:rsidRPr="0076321E" w:rsidRDefault="006C563A" w:rsidP="006C563A">
      <w:pPr>
        <w:contextualSpacing/>
        <w:rPr>
          <w:color w:val="000000"/>
          <w:spacing w:val="5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 xml:space="preserve"> г) МТЗ - 80 + КРН-5.6</w:t>
      </w:r>
    </w:p>
    <w:p w:rsidR="006C563A" w:rsidRPr="0076321E" w:rsidRDefault="006C563A" w:rsidP="006C563A">
      <w:pPr>
        <w:contextualSpacing/>
        <w:rPr>
          <w:color w:val="000000"/>
          <w:spacing w:val="5"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20.</w:t>
      </w:r>
      <w:r w:rsidRPr="0076321E">
        <w:rPr>
          <w:sz w:val="28"/>
          <w:szCs w:val="28"/>
        </w:rPr>
        <w:t xml:space="preserve"> Расстояние от середины крайнего сошника сеялки до следа маркера называется…</w:t>
      </w:r>
    </w:p>
    <w:p w:rsidR="006C563A" w:rsidRPr="0076321E" w:rsidRDefault="006C563A" w:rsidP="006C563A">
      <w:pPr>
        <w:ind w:left="720"/>
        <w:contextualSpacing/>
        <w:rPr>
          <w:sz w:val="28"/>
          <w:szCs w:val="28"/>
          <w:lang w:eastAsia="zh-CN"/>
        </w:rPr>
      </w:pPr>
      <w:r w:rsidRPr="0076321E">
        <w:rPr>
          <w:sz w:val="28"/>
          <w:szCs w:val="28"/>
          <w:lang w:eastAsia="zh-CN"/>
        </w:rPr>
        <w:t>а) Вылетом маркера</w:t>
      </w:r>
    </w:p>
    <w:p w:rsidR="006C563A" w:rsidRPr="0076321E" w:rsidRDefault="006C563A" w:rsidP="006C563A">
      <w:pPr>
        <w:ind w:left="720"/>
        <w:contextualSpacing/>
        <w:rPr>
          <w:sz w:val="28"/>
          <w:szCs w:val="28"/>
          <w:lang w:eastAsia="zh-CN"/>
        </w:rPr>
      </w:pPr>
      <w:r w:rsidRPr="0076321E">
        <w:rPr>
          <w:sz w:val="28"/>
          <w:szCs w:val="28"/>
          <w:lang w:eastAsia="zh-CN"/>
        </w:rPr>
        <w:t>б) Следом маркера</w:t>
      </w:r>
    </w:p>
    <w:p w:rsidR="006C563A" w:rsidRPr="0076321E" w:rsidRDefault="006C563A" w:rsidP="006C563A">
      <w:pPr>
        <w:pStyle w:val="a9"/>
        <w:rPr>
          <w:rFonts w:eastAsia="MS Mincho"/>
          <w:sz w:val="28"/>
          <w:szCs w:val="28"/>
          <w:lang w:eastAsia="ja-JP"/>
        </w:rPr>
      </w:pPr>
      <w:r w:rsidRPr="0076321E">
        <w:rPr>
          <w:sz w:val="28"/>
          <w:szCs w:val="28"/>
        </w:rPr>
        <w:t>в) Шириной маркера</w:t>
      </w:r>
    </w:p>
    <w:p w:rsidR="006C563A" w:rsidRPr="0076321E" w:rsidRDefault="006C563A" w:rsidP="006C563A">
      <w:pPr>
        <w:pStyle w:val="a9"/>
        <w:rPr>
          <w:rFonts w:eastAsia="MS Mincho"/>
          <w:sz w:val="28"/>
          <w:szCs w:val="28"/>
          <w:lang w:eastAsia="ja-JP"/>
        </w:rPr>
      </w:pPr>
      <w:r w:rsidRPr="0076321E">
        <w:rPr>
          <w:sz w:val="28"/>
          <w:szCs w:val="28"/>
        </w:rPr>
        <w:t>г) Ширина захвата агрегата</w:t>
      </w:r>
    </w:p>
    <w:p w:rsidR="006C563A" w:rsidRPr="0076321E" w:rsidRDefault="006C563A" w:rsidP="006C563A">
      <w:pPr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21.</w:t>
      </w:r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>Какой агрегат изображен на рисунке.</w:t>
      </w:r>
    </w:p>
    <w:p w:rsidR="006C563A" w:rsidRPr="0076321E" w:rsidRDefault="006C563A" w:rsidP="006C563A">
      <w:pPr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1209675"/>
            <wp:effectExtent l="19050" t="0" r="0" b="0"/>
            <wp:docPr id="10" name="Рисунок 10" descr="http://agro-turk.com/uploads/kategori/16752toprak%20i%C5%9F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gro-turk.com/uploads/kategori/16752toprak%20i%C5%9Flem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contextualSpacing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для боронования почвы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для вспашки почвы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для культивации почвы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для прикатывания почвы</w:t>
      </w:r>
    </w:p>
    <w:p w:rsidR="006C563A" w:rsidRPr="0076321E" w:rsidRDefault="006C563A" w:rsidP="006C563A">
      <w:pPr>
        <w:spacing w:line="278" w:lineRule="exact"/>
        <w:ind w:left="100"/>
        <w:rPr>
          <w:sz w:val="28"/>
          <w:szCs w:val="28"/>
        </w:rPr>
      </w:pPr>
    </w:p>
    <w:p w:rsidR="006C563A" w:rsidRPr="0076321E" w:rsidRDefault="006C563A" w:rsidP="006C563A">
      <w:pPr>
        <w:spacing w:line="278" w:lineRule="exact"/>
        <w:ind w:left="100"/>
        <w:rPr>
          <w:bCs/>
          <w:color w:val="000000"/>
          <w:spacing w:val="6"/>
          <w:sz w:val="28"/>
          <w:szCs w:val="28"/>
        </w:rPr>
      </w:pPr>
      <w:r w:rsidRPr="0076321E">
        <w:rPr>
          <w:sz w:val="28"/>
          <w:szCs w:val="28"/>
        </w:rPr>
        <w:t>22.</w:t>
      </w:r>
      <w:r w:rsidRPr="0076321E">
        <w:rPr>
          <w:bCs/>
          <w:color w:val="000000"/>
          <w:spacing w:val="6"/>
          <w:sz w:val="28"/>
          <w:szCs w:val="28"/>
        </w:rPr>
        <w:t>Какой состав агрегата для сплошной культивации составлен верно:</w:t>
      </w:r>
    </w:p>
    <w:p w:rsidR="006C563A" w:rsidRPr="0076321E" w:rsidRDefault="006C563A" w:rsidP="006C563A">
      <w:pPr>
        <w:spacing w:line="278" w:lineRule="exact"/>
        <w:ind w:left="100"/>
        <w:rPr>
          <w:bCs/>
          <w:color w:val="000000"/>
          <w:spacing w:val="6"/>
          <w:sz w:val="28"/>
          <w:szCs w:val="28"/>
        </w:rPr>
      </w:pPr>
    </w:p>
    <w:p w:rsidR="006C563A" w:rsidRPr="0076321E" w:rsidRDefault="006C563A" w:rsidP="006C563A">
      <w:pPr>
        <w:tabs>
          <w:tab w:val="left" w:pos="216"/>
        </w:tabs>
        <w:spacing w:line="278" w:lineRule="exact"/>
        <w:jc w:val="both"/>
        <w:rPr>
          <w:bCs/>
          <w:color w:val="000000"/>
          <w:spacing w:val="6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а)   МТЗ - 80 + КПС-4 + 4БЗСС-1;</w:t>
      </w:r>
    </w:p>
    <w:p w:rsidR="006C563A" w:rsidRPr="0076321E" w:rsidRDefault="006C563A" w:rsidP="006C563A">
      <w:pPr>
        <w:tabs>
          <w:tab w:val="left" w:pos="235"/>
        </w:tabs>
        <w:spacing w:line="278" w:lineRule="exact"/>
        <w:jc w:val="both"/>
        <w:rPr>
          <w:bCs/>
          <w:color w:val="000000"/>
          <w:spacing w:val="6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б)   МТЗ - 80 + КОН-2.8 + 4БЗСС-1;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color w:val="000000"/>
          <w:spacing w:val="5"/>
          <w:sz w:val="28"/>
          <w:szCs w:val="28"/>
        </w:rPr>
      </w:pPr>
      <w:r w:rsidRPr="0076321E">
        <w:rPr>
          <w:bCs/>
          <w:color w:val="000000"/>
          <w:spacing w:val="5"/>
          <w:sz w:val="28"/>
          <w:szCs w:val="28"/>
        </w:rPr>
        <w:t xml:space="preserve">в)   </w:t>
      </w:r>
      <w:r w:rsidRPr="0076321E">
        <w:rPr>
          <w:color w:val="000000"/>
          <w:spacing w:val="5"/>
          <w:sz w:val="28"/>
          <w:szCs w:val="28"/>
        </w:rPr>
        <w:t>МТЗ - 80 + ССТ-12 + 4БЗСС-1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color w:val="000000"/>
          <w:spacing w:val="5"/>
          <w:sz w:val="28"/>
          <w:szCs w:val="28"/>
        </w:rPr>
      </w:pPr>
      <w:r w:rsidRPr="0076321E">
        <w:rPr>
          <w:color w:val="000000"/>
          <w:spacing w:val="5"/>
          <w:sz w:val="28"/>
          <w:szCs w:val="28"/>
        </w:rPr>
        <w:t>г)   МТЗ - 80 + КШУ-12 + 4БЗСС-1</w:t>
      </w:r>
    </w:p>
    <w:p w:rsidR="006C563A" w:rsidRPr="0076321E" w:rsidRDefault="006C563A" w:rsidP="006C563A">
      <w:pPr>
        <w:ind w:left="720"/>
        <w:rPr>
          <w:b/>
          <w:noProof/>
          <w:sz w:val="28"/>
          <w:szCs w:val="28"/>
        </w:rPr>
      </w:pPr>
    </w:p>
    <w:p w:rsidR="006C563A" w:rsidRPr="0076321E" w:rsidRDefault="006C563A" w:rsidP="006C563A">
      <w:pPr>
        <w:shd w:val="clear" w:color="auto" w:fill="FFFFFF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23.   От чего зависит высота установки вала мотовила комбайна?</w:t>
      </w:r>
    </w:p>
    <w:p w:rsidR="006C563A" w:rsidRPr="0076321E" w:rsidRDefault="006C563A" w:rsidP="006C563A">
      <w:pPr>
        <w:shd w:val="clear" w:color="auto" w:fill="FFFFFF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а.  Скорости жатки</w:t>
      </w:r>
    </w:p>
    <w:p w:rsidR="006C563A" w:rsidRPr="0076321E" w:rsidRDefault="006C563A" w:rsidP="006C563A">
      <w:pPr>
        <w:shd w:val="clear" w:color="auto" w:fill="FFFFFF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б.  Высоты стеблестоя</w:t>
      </w:r>
    </w:p>
    <w:p w:rsidR="006C563A" w:rsidRPr="0076321E" w:rsidRDefault="006C563A" w:rsidP="006C563A">
      <w:pPr>
        <w:shd w:val="clear" w:color="auto" w:fill="FFFFFF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в.  Вида убираемой культуры</w:t>
      </w:r>
    </w:p>
    <w:p w:rsidR="006C563A" w:rsidRPr="0076321E" w:rsidRDefault="006C563A" w:rsidP="006C563A">
      <w:pPr>
        <w:shd w:val="clear" w:color="auto" w:fill="FFFFFF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г.  Скорости вращения мотовила</w:t>
      </w:r>
    </w:p>
    <w:p w:rsidR="006C563A" w:rsidRPr="0076321E" w:rsidRDefault="006C563A" w:rsidP="006C563A">
      <w:pPr>
        <w:shd w:val="clear" w:color="auto" w:fill="FFFFFF"/>
        <w:rPr>
          <w:b/>
          <w:color w:val="000000"/>
          <w:sz w:val="28"/>
          <w:szCs w:val="28"/>
        </w:rPr>
      </w:pP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  <w:r w:rsidRPr="0076321E">
        <w:rPr>
          <w:color w:val="000000"/>
          <w:sz w:val="28"/>
          <w:szCs w:val="28"/>
        </w:rPr>
        <w:t xml:space="preserve">24. </w:t>
      </w:r>
      <w:r w:rsidRPr="0076321E">
        <w:rPr>
          <w:sz w:val="28"/>
          <w:szCs w:val="28"/>
        </w:rPr>
        <w:t>Какая температура воды в системе охлаждения двигателя считается нормальной?</w:t>
      </w:r>
    </w:p>
    <w:p w:rsidR="006C563A" w:rsidRPr="0076321E" w:rsidRDefault="006C563A" w:rsidP="006C563A">
      <w:pPr>
        <w:ind w:firstLine="142"/>
        <w:jc w:val="both"/>
        <w:rPr>
          <w:sz w:val="28"/>
          <w:szCs w:val="28"/>
          <w:vertAlign w:val="superscript"/>
        </w:rPr>
      </w:pPr>
      <w:r w:rsidRPr="0076321E">
        <w:rPr>
          <w:sz w:val="28"/>
          <w:szCs w:val="28"/>
        </w:rPr>
        <w:t xml:space="preserve">    а.   45</w:t>
      </w:r>
      <w:proofErr w:type="gramStart"/>
      <w:r w:rsidRPr="0076321E">
        <w:rPr>
          <w:b/>
          <w:color w:val="000000"/>
          <w:spacing w:val="1"/>
          <w:position w:val="-2"/>
          <w:sz w:val="28"/>
          <w:szCs w:val="28"/>
          <w:vertAlign w:val="superscript"/>
        </w:rPr>
        <w:object w:dxaOrig="160" w:dyaOrig="160">
          <v:shape id="_x0000_i1045" type="#_x0000_t75" style="width:8.4pt;height:8.4pt" o:ole="">
            <v:imagedata r:id="rId26" o:title=""/>
          </v:shape>
          <o:OLEObject Type="Embed" ProgID="Equation.3" ShapeID="_x0000_i1045" DrawAspect="Content" ObjectID="_1554734672" r:id="rId27"/>
        </w:object>
      </w:r>
      <w:r w:rsidRPr="0076321E">
        <w:rPr>
          <w:sz w:val="28"/>
          <w:szCs w:val="28"/>
        </w:rPr>
        <w:t>С</w:t>
      </w:r>
      <w:proofErr w:type="gramEnd"/>
      <w:r w:rsidRPr="0076321E">
        <w:rPr>
          <w:sz w:val="28"/>
          <w:szCs w:val="28"/>
        </w:rPr>
        <w:t xml:space="preserve"> – 65</w:t>
      </w:r>
      <w:r w:rsidRPr="0076321E">
        <w:rPr>
          <w:sz w:val="28"/>
          <w:szCs w:val="28"/>
          <w:vertAlign w:val="superscript"/>
        </w:rPr>
        <w:t xml:space="preserve">о </w:t>
      </w:r>
      <w:r w:rsidRPr="0076321E">
        <w:rPr>
          <w:sz w:val="28"/>
          <w:szCs w:val="28"/>
        </w:rPr>
        <w:t>С</w:t>
      </w: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    б.   60</w:t>
      </w:r>
      <w:proofErr w:type="gramStart"/>
      <w:r w:rsidRPr="0076321E">
        <w:rPr>
          <w:b/>
          <w:color w:val="000000"/>
          <w:spacing w:val="1"/>
          <w:position w:val="-2"/>
          <w:sz w:val="28"/>
          <w:szCs w:val="28"/>
          <w:vertAlign w:val="superscript"/>
        </w:rPr>
        <w:object w:dxaOrig="160" w:dyaOrig="160">
          <v:shape id="_x0000_i1046" type="#_x0000_t75" style="width:8.4pt;height:8.4pt" o:ole="">
            <v:imagedata r:id="rId26" o:title=""/>
          </v:shape>
          <o:OLEObject Type="Embed" ProgID="Equation.3" ShapeID="_x0000_i1046" DrawAspect="Content" ObjectID="_1554734673" r:id="rId28"/>
        </w:object>
      </w:r>
      <w:r w:rsidRPr="0076321E">
        <w:rPr>
          <w:sz w:val="28"/>
          <w:szCs w:val="28"/>
        </w:rPr>
        <w:t>С</w:t>
      </w:r>
      <w:proofErr w:type="gramEnd"/>
      <w:r w:rsidRPr="0076321E">
        <w:rPr>
          <w:sz w:val="28"/>
          <w:szCs w:val="28"/>
        </w:rPr>
        <w:t xml:space="preserve"> – 75</w:t>
      </w:r>
      <w:r w:rsidRPr="0076321E">
        <w:rPr>
          <w:sz w:val="28"/>
          <w:szCs w:val="28"/>
          <w:vertAlign w:val="superscript"/>
        </w:rPr>
        <w:t>о</w:t>
      </w:r>
      <w:r w:rsidRPr="0076321E">
        <w:rPr>
          <w:sz w:val="28"/>
          <w:szCs w:val="28"/>
        </w:rPr>
        <w:t xml:space="preserve"> С</w:t>
      </w: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    в.   100</w:t>
      </w:r>
      <w:proofErr w:type="gramStart"/>
      <w:r w:rsidRPr="0076321E">
        <w:rPr>
          <w:b/>
          <w:color w:val="000000"/>
          <w:spacing w:val="1"/>
          <w:position w:val="-2"/>
          <w:sz w:val="28"/>
          <w:szCs w:val="28"/>
          <w:vertAlign w:val="superscript"/>
        </w:rPr>
        <w:object w:dxaOrig="160" w:dyaOrig="160">
          <v:shape id="_x0000_i1047" type="#_x0000_t75" style="width:8.4pt;height:8.4pt" o:ole="">
            <v:imagedata r:id="rId26" o:title=""/>
          </v:shape>
          <o:OLEObject Type="Embed" ProgID="Equation.3" ShapeID="_x0000_i1047" DrawAspect="Content" ObjectID="_1554734674" r:id="rId29"/>
        </w:object>
      </w:r>
      <w:r w:rsidRPr="0076321E">
        <w:rPr>
          <w:sz w:val="28"/>
          <w:szCs w:val="28"/>
        </w:rPr>
        <w:t>С</w:t>
      </w:r>
      <w:proofErr w:type="gramEnd"/>
      <w:r w:rsidRPr="0076321E">
        <w:rPr>
          <w:sz w:val="28"/>
          <w:szCs w:val="28"/>
        </w:rPr>
        <w:t xml:space="preserve"> – 120</w:t>
      </w:r>
      <w:r w:rsidRPr="0076321E">
        <w:rPr>
          <w:sz w:val="28"/>
          <w:szCs w:val="28"/>
          <w:vertAlign w:val="superscript"/>
        </w:rPr>
        <w:t>о</w:t>
      </w:r>
      <w:r w:rsidRPr="0076321E">
        <w:rPr>
          <w:sz w:val="28"/>
          <w:szCs w:val="28"/>
        </w:rPr>
        <w:t xml:space="preserve"> С</w:t>
      </w: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    г.   80</w:t>
      </w:r>
      <w:proofErr w:type="gramStart"/>
      <w:r w:rsidRPr="0076321E">
        <w:rPr>
          <w:b/>
          <w:color w:val="000000"/>
          <w:spacing w:val="1"/>
          <w:position w:val="-2"/>
          <w:sz w:val="28"/>
          <w:szCs w:val="28"/>
          <w:vertAlign w:val="superscript"/>
        </w:rPr>
        <w:object w:dxaOrig="160" w:dyaOrig="160">
          <v:shape id="_x0000_i1048" type="#_x0000_t75" style="width:8.4pt;height:8.4pt" o:ole="">
            <v:imagedata r:id="rId26" o:title=""/>
          </v:shape>
          <o:OLEObject Type="Embed" ProgID="Equation.3" ShapeID="_x0000_i1048" DrawAspect="Content" ObjectID="_1554734675" r:id="rId30"/>
        </w:object>
      </w:r>
      <w:r w:rsidRPr="0076321E">
        <w:rPr>
          <w:sz w:val="28"/>
          <w:szCs w:val="28"/>
        </w:rPr>
        <w:t>С</w:t>
      </w:r>
      <w:proofErr w:type="gramEnd"/>
      <w:r w:rsidRPr="0076321E">
        <w:rPr>
          <w:sz w:val="28"/>
          <w:szCs w:val="28"/>
        </w:rPr>
        <w:t xml:space="preserve"> – 95</w:t>
      </w:r>
      <w:r w:rsidRPr="0076321E">
        <w:rPr>
          <w:sz w:val="28"/>
          <w:szCs w:val="28"/>
          <w:vertAlign w:val="superscript"/>
        </w:rPr>
        <w:t>о</w:t>
      </w:r>
      <w:r w:rsidRPr="0076321E">
        <w:rPr>
          <w:sz w:val="28"/>
          <w:szCs w:val="28"/>
        </w:rPr>
        <w:t xml:space="preserve"> С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25. В состав сеялки входят: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бункера, высевающие аппараты и сошники.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предплужники, дисковые ножи и полевые доски.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в) насосы, </w:t>
      </w:r>
      <w:proofErr w:type="spellStart"/>
      <w:r w:rsidRPr="0076321E">
        <w:rPr>
          <w:rFonts w:eastAsia="MS Mincho"/>
          <w:sz w:val="28"/>
          <w:szCs w:val="28"/>
          <w:lang w:eastAsia="ja-JP"/>
        </w:rPr>
        <w:t>измельчители</w:t>
      </w:r>
      <w:proofErr w:type="spellEnd"/>
      <w:r w:rsidRPr="0076321E">
        <w:rPr>
          <w:rFonts w:eastAsia="MS Mincho"/>
          <w:sz w:val="28"/>
          <w:szCs w:val="28"/>
          <w:lang w:eastAsia="ja-JP"/>
        </w:rPr>
        <w:t xml:space="preserve"> и режущие аппарат.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г) резервуары и </w:t>
      </w:r>
      <w:proofErr w:type="spellStart"/>
      <w:r w:rsidRPr="0076321E">
        <w:rPr>
          <w:rFonts w:eastAsia="MS Mincho"/>
          <w:sz w:val="28"/>
          <w:szCs w:val="28"/>
          <w:lang w:eastAsia="ja-JP"/>
        </w:rPr>
        <w:t>распыливающие</w:t>
      </w:r>
      <w:proofErr w:type="spellEnd"/>
      <w:r w:rsidRPr="0076321E">
        <w:rPr>
          <w:rFonts w:eastAsia="MS Mincho"/>
          <w:sz w:val="28"/>
          <w:szCs w:val="28"/>
          <w:lang w:eastAsia="ja-JP"/>
        </w:rPr>
        <w:t xml:space="preserve"> устройства,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26. Почвообрабатывающие орудия для садов отличаются от полевых: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устройством для смещения рабочих органов от оси трактора вправо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обработкой почвы на большую глубину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наличием специальных движителей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высокими скоростными показателями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27. Норму внесения удобрений регулируют: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скоростью подачи удобрений к разбрасывателям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частотой вращения ВОМ трактора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устройством для присоединения к трактору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частотой вращения разбрасывателей</w:t>
      </w:r>
    </w:p>
    <w:p w:rsidR="006C563A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28. Норму полива для дождевальных машин задают в: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м</w:t>
      </w:r>
      <w:r w:rsidRPr="0076321E">
        <w:rPr>
          <w:rFonts w:eastAsia="MS Mincho"/>
          <w:sz w:val="28"/>
          <w:szCs w:val="28"/>
          <w:vertAlign w:val="superscript"/>
          <w:lang w:eastAsia="ja-JP"/>
        </w:rPr>
        <w:t>3</w:t>
      </w:r>
      <w:r w:rsidRPr="0076321E">
        <w:rPr>
          <w:rFonts w:eastAsia="MS Mincho"/>
          <w:sz w:val="28"/>
          <w:szCs w:val="28"/>
          <w:lang w:eastAsia="ja-JP"/>
        </w:rPr>
        <w:t>/га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м</w:t>
      </w:r>
      <w:r w:rsidRPr="0076321E">
        <w:rPr>
          <w:rFonts w:eastAsia="MS Mincho"/>
          <w:sz w:val="28"/>
          <w:szCs w:val="28"/>
          <w:vertAlign w:val="superscript"/>
          <w:lang w:eastAsia="ja-JP"/>
        </w:rPr>
        <w:t>3</w:t>
      </w:r>
      <w:r w:rsidRPr="0076321E">
        <w:rPr>
          <w:rFonts w:eastAsia="MS Mincho"/>
          <w:sz w:val="28"/>
          <w:szCs w:val="28"/>
          <w:lang w:eastAsia="ja-JP"/>
        </w:rPr>
        <w:t>/ч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кг/м</w:t>
      </w:r>
      <w:r w:rsidRPr="0076321E">
        <w:rPr>
          <w:rFonts w:eastAsia="MS Mincho"/>
          <w:sz w:val="28"/>
          <w:szCs w:val="28"/>
          <w:vertAlign w:val="superscript"/>
          <w:lang w:eastAsia="ja-JP"/>
        </w:rPr>
        <w:t>2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т/га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д) л/га</w:t>
      </w:r>
    </w:p>
    <w:p w:rsidR="006C563A" w:rsidRPr="0076321E" w:rsidRDefault="006C563A" w:rsidP="006C563A">
      <w:pPr>
        <w:contextualSpacing/>
        <w:rPr>
          <w:rFonts w:eastAsia="MS Mincho"/>
          <w:color w:val="111111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29. Универсально-пропашными тракторами следует считать: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а) трактор колесный Т-150к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трактор колесный К-744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трактор колесный МТЗ-82.1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трактор гусеничный ВТ-100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30. Чем изменяют глубину пахоты на плуге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балластом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опорным колесом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глубина не изменяется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углом атаки корпуса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31. Зерновые культуры высевают следующим способом: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а) рядовым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широкорядным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в) пунктирным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г) гнездовым  </w:t>
      </w:r>
    </w:p>
    <w:p w:rsidR="006C563A" w:rsidRPr="0076321E" w:rsidRDefault="006C563A" w:rsidP="006C563A">
      <w:pPr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32. К какому виду обработки почвы относится культивация:</w:t>
      </w: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а) основная</w:t>
      </w:r>
    </w:p>
    <w:p w:rsidR="006C563A" w:rsidRPr="0076321E" w:rsidRDefault="006C563A" w:rsidP="006C563A">
      <w:pPr>
        <w:shd w:val="clear" w:color="auto" w:fill="FFFFFF"/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б) поверхностная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специальная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специфическая</w:t>
      </w:r>
    </w:p>
    <w:p w:rsidR="006C563A" w:rsidRDefault="006C563A" w:rsidP="006C563A">
      <w:pPr>
        <w:contextualSpacing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33. Сеялка УПС-8 по способу агрегатирования:</w:t>
      </w:r>
    </w:p>
    <w:p w:rsidR="006C563A" w:rsidRPr="0076321E" w:rsidRDefault="006C563A" w:rsidP="006C563A">
      <w:pPr>
        <w:tabs>
          <w:tab w:val="left" w:pos="211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color w:val="000000"/>
          <w:spacing w:val="5"/>
          <w:sz w:val="28"/>
          <w:szCs w:val="28"/>
          <w:lang w:eastAsia="ja-JP"/>
        </w:rPr>
        <w:t>а) прицепная</w:t>
      </w:r>
    </w:p>
    <w:p w:rsidR="006C563A" w:rsidRPr="0076321E" w:rsidRDefault="006C563A" w:rsidP="006C563A">
      <w:pPr>
        <w:tabs>
          <w:tab w:val="left" w:pos="235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color w:val="000000"/>
          <w:spacing w:val="5"/>
          <w:sz w:val="28"/>
          <w:szCs w:val="28"/>
          <w:lang w:eastAsia="ja-JP"/>
        </w:rPr>
        <w:t>б) навесная</w:t>
      </w:r>
    </w:p>
    <w:p w:rsidR="006C563A" w:rsidRPr="0076321E" w:rsidRDefault="006C563A" w:rsidP="006C563A">
      <w:pPr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>в) полунавесная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>г) самоходная</w:t>
      </w:r>
    </w:p>
    <w:p w:rsidR="006C563A" w:rsidRPr="0076321E" w:rsidRDefault="006C563A" w:rsidP="006C563A">
      <w:pPr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34.</w:t>
      </w: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 xml:space="preserve"> Узел комбайна, в котором происходит процесс обмолота зерна:</w:t>
      </w:r>
    </w:p>
    <w:p w:rsidR="006C563A" w:rsidRPr="0076321E" w:rsidRDefault="006C563A" w:rsidP="006C563A">
      <w:pPr>
        <w:tabs>
          <w:tab w:val="left" w:pos="221"/>
        </w:tabs>
        <w:contextualSpacing/>
        <w:jc w:val="both"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color w:val="000000"/>
          <w:spacing w:val="5"/>
          <w:sz w:val="28"/>
          <w:szCs w:val="28"/>
          <w:lang w:eastAsia="ja-JP"/>
        </w:rPr>
        <w:t>а) жатка</w:t>
      </w:r>
    </w:p>
    <w:p w:rsidR="006C563A" w:rsidRPr="0076321E" w:rsidRDefault="006C563A" w:rsidP="006C563A">
      <w:pPr>
        <w:tabs>
          <w:tab w:val="left" w:pos="345"/>
        </w:tabs>
        <w:contextualSpacing/>
        <w:rPr>
          <w:rFonts w:eastAsia="MS Mincho"/>
          <w:bCs/>
          <w:color w:val="000000"/>
          <w:spacing w:val="6"/>
          <w:sz w:val="28"/>
          <w:szCs w:val="28"/>
          <w:lang w:eastAsia="ja-JP"/>
        </w:rPr>
      </w:pPr>
      <w:r w:rsidRPr="0076321E">
        <w:rPr>
          <w:rFonts w:eastAsia="MS Mincho"/>
          <w:color w:val="000000"/>
          <w:spacing w:val="5"/>
          <w:sz w:val="28"/>
          <w:szCs w:val="28"/>
          <w:lang w:eastAsia="ja-JP"/>
        </w:rPr>
        <w:t>б) молотилка</w:t>
      </w:r>
    </w:p>
    <w:p w:rsidR="006C563A" w:rsidRPr="0076321E" w:rsidRDefault="006C563A" w:rsidP="006C563A">
      <w:pPr>
        <w:tabs>
          <w:tab w:val="left" w:pos="345"/>
        </w:tabs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>в) бункер</w:t>
      </w:r>
    </w:p>
    <w:p w:rsidR="006C563A" w:rsidRPr="0076321E" w:rsidRDefault="006C563A" w:rsidP="006C563A">
      <w:pPr>
        <w:tabs>
          <w:tab w:val="left" w:pos="345"/>
        </w:tabs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 xml:space="preserve">г) </w:t>
      </w:r>
      <w:proofErr w:type="spellStart"/>
      <w:r w:rsidRPr="0076321E">
        <w:rPr>
          <w:rFonts w:eastAsia="MS Mincho"/>
          <w:bCs/>
          <w:color w:val="000000"/>
          <w:spacing w:val="5"/>
          <w:sz w:val="28"/>
          <w:szCs w:val="28"/>
          <w:lang w:eastAsia="ja-JP"/>
        </w:rPr>
        <w:t>измельчитель</w:t>
      </w:r>
      <w:proofErr w:type="spellEnd"/>
    </w:p>
    <w:p w:rsidR="006C563A" w:rsidRPr="0076321E" w:rsidRDefault="006C563A" w:rsidP="006C563A">
      <w:pPr>
        <w:tabs>
          <w:tab w:val="left" w:pos="345"/>
        </w:tabs>
        <w:contextualSpacing/>
        <w:rPr>
          <w:rFonts w:eastAsia="MS Mincho"/>
          <w:bCs/>
          <w:color w:val="000000"/>
          <w:spacing w:val="5"/>
          <w:sz w:val="28"/>
          <w:szCs w:val="28"/>
          <w:lang w:eastAsia="ja-JP"/>
        </w:rPr>
      </w:pP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35. Какой ток выдает аккумуляторная батарея автомобиля?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 xml:space="preserve">а) постоянный 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б) переменный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в) прерывистый</w:t>
      </w:r>
    </w:p>
    <w:p w:rsidR="006C563A" w:rsidRPr="0076321E" w:rsidRDefault="006C563A" w:rsidP="006C563A">
      <w:pPr>
        <w:tabs>
          <w:tab w:val="left" w:pos="426"/>
          <w:tab w:val="left" w:pos="993"/>
        </w:tabs>
        <w:contextualSpacing/>
        <w:rPr>
          <w:sz w:val="28"/>
          <w:szCs w:val="28"/>
        </w:rPr>
      </w:pPr>
      <w:r w:rsidRPr="0076321E">
        <w:rPr>
          <w:sz w:val="28"/>
          <w:szCs w:val="28"/>
        </w:rPr>
        <w:t>г) синусоидальный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bCs/>
          <w:color w:val="000000"/>
          <w:spacing w:val="6"/>
          <w:sz w:val="28"/>
          <w:szCs w:val="28"/>
          <w:lang w:eastAsia="zh-CN"/>
        </w:rPr>
        <w:t xml:space="preserve">Деталь служащая для уплотнения зазора между стенкой гильзы и поршня называется …..  </w:t>
      </w:r>
    </w:p>
    <w:p w:rsidR="006C563A" w:rsidRPr="0076321E" w:rsidRDefault="006C563A" w:rsidP="006C563A">
      <w:pPr>
        <w:pStyle w:val="a9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160" w:line="259" w:lineRule="auto"/>
        <w:rPr>
          <w:bCs/>
          <w:color w:val="000000"/>
          <w:spacing w:val="5"/>
          <w:sz w:val="28"/>
          <w:szCs w:val="28"/>
          <w:lang w:eastAsia="zh-CN"/>
        </w:rPr>
      </w:pPr>
      <w:r w:rsidRPr="0076321E">
        <w:rPr>
          <w:rFonts w:eastAsia="MS Mincho"/>
          <w:bCs/>
          <w:color w:val="000000"/>
          <w:spacing w:val="6"/>
          <w:sz w:val="28"/>
          <w:szCs w:val="28"/>
          <w:lang w:eastAsia="ja-JP"/>
        </w:rPr>
        <w:t>Машина МВУ-6 предназначена для внесения …….. удобрений:</w:t>
      </w:r>
    </w:p>
    <w:p w:rsidR="006C563A" w:rsidRPr="0076321E" w:rsidRDefault="006C563A" w:rsidP="006C563A">
      <w:pPr>
        <w:pStyle w:val="a9"/>
        <w:rPr>
          <w:bCs/>
          <w:color w:val="000000"/>
          <w:spacing w:val="5"/>
          <w:sz w:val="28"/>
          <w:szCs w:val="28"/>
          <w:lang w:eastAsia="zh-CN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160" w:line="259" w:lineRule="auto"/>
        <w:rPr>
          <w:bCs/>
          <w:color w:val="000000"/>
          <w:spacing w:val="5"/>
          <w:sz w:val="28"/>
          <w:szCs w:val="28"/>
          <w:lang w:eastAsia="zh-CN"/>
        </w:rPr>
      </w:pPr>
      <w:r w:rsidRPr="0076321E">
        <w:rPr>
          <w:bCs/>
          <w:color w:val="000000"/>
          <w:spacing w:val="5"/>
          <w:sz w:val="28"/>
          <w:szCs w:val="28"/>
          <w:lang w:eastAsia="zh-CN"/>
        </w:rPr>
        <w:t xml:space="preserve">Основным источником электрической энергии на тракторе (автомобиле) является………. </w:t>
      </w:r>
    </w:p>
    <w:p w:rsidR="006C563A" w:rsidRPr="0076321E" w:rsidRDefault="006C563A" w:rsidP="006C563A">
      <w:pPr>
        <w:pStyle w:val="a9"/>
        <w:rPr>
          <w:bCs/>
          <w:color w:val="000000"/>
          <w:spacing w:val="5"/>
          <w:sz w:val="28"/>
          <w:szCs w:val="28"/>
          <w:lang w:eastAsia="zh-CN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160" w:line="259" w:lineRule="auto"/>
        <w:rPr>
          <w:bCs/>
          <w:color w:val="000000"/>
          <w:spacing w:val="5"/>
          <w:sz w:val="28"/>
          <w:szCs w:val="28"/>
          <w:lang w:eastAsia="zh-CN"/>
        </w:rPr>
      </w:pPr>
      <w:r w:rsidRPr="0076321E">
        <w:rPr>
          <w:bCs/>
          <w:color w:val="000000"/>
          <w:spacing w:val="5"/>
          <w:sz w:val="28"/>
          <w:szCs w:val="28"/>
          <w:lang w:eastAsia="zh-CN"/>
        </w:rPr>
        <w:t>Деталь  называется……..</w:t>
      </w:r>
    </w:p>
    <w:p w:rsidR="006C563A" w:rsidRPr="0076321E" w:rsidRDefault="006C563A" w:rsidP="006C563A">
      <w:pPr>
        <w:pStyle w:val="a9"/>
        <w:rPr>
          <w:bCs/>
          <w:color w:val="000000"/>
          <w:spacing w:val="5"/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4475" cy="1477645"/>
            <wp:effectExtent l="19050" t="0" r="9525" b="0"/>
            <wp:wrapSquare wrapText="bothSides"/>
            <wp:docPr id="33" name="Рисунок 2" descr="http://traktora66.ru/uploadedFiles/eshopimages/big/kosilka-9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traktora66.ru/uploadedFiles/eshopimages/big/kosilka-9g-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359" r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bCs/>
          <w:color w:val="000000"/>
          <w:spacing w:val="5"/>
          <w:sz w:val="28"/>
          <w:szCs w:val="28"/>
          <w:lang w:eastAsia="zh-CN"/>
        </w:rPr>
        <w:br w:type="textWrapping" w:clear="all"/>
      </w: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200"/>
        <w:jc w:val="both"/>
        <w:rPr>
          <w:bCs/>
          <w:color w:val="000000"/>
          <w:spacing w:val="5"/>
          <w:sz w:val="28"/>
          <w:szCs w:val="28"/>
          <w:lang w:eastAsia="zh-CN"/>
        </w:rPr>
      </w:pPr>
      <w:r w:rsidRPr="0076321E">
        <w:rPr>
          <w:bCs/>
          <w:color w:val="000000"/>
          <w:spacing w:val="5"/>
          <w:sz w:val="28"/>
          <w:szCs w:val="28"/>
          <w:lang w:eastAsia="zh-CN"/>
        </w:rPr>
        <w:t xml:space="preserve">Деталь  называется…….. </w:t>
      </w:r>
    </w:p>
    <w:p w:rsidR="006C563A" w:rsidRPr="0076321E" w:rsidRDefault="006C563A" w:rsidP="006C563A">
      <w:pPr>
        <w:pStyle w:val="a9"/>
        <w:rPr>
          <w:bCs/>
          <w:color w:val="000000"/>
          <w:spacing w:val="5"/>
          <w:sz w:val="28"/>
          <w:szCs w:val="28"/>
          <w:lang w:eastAsia="zh-CN"/>
        </w:rPr>
      </w:pPr>
    </w:p>
    <w:p w:rsidR="006C563A" w:rsidRPr="0076321E" w:rsidRDefault="006C563A" w:rsidP="006C563A">
      <w:pPr>
        <w:pStyle w:val="a9"/>
        <w:rPr>
          <w:noProof/>
          <w:sz w:val="28"/>
          <w:szCs w:val="28"/>
        </w:rPr>
      </w:pPr>
      <w:r w:rsidRPr="0076321E">
        <w:rPr>
          <w:bCs/>
          <w:color w:val="000000"/>
          <w:spacing w:val="5"/>
          <w:sz w:val="28"/>
          <w:szCs w:val="28"/>
          <w:lang w:eastAsia="zh-CN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1866900" cy="1114425"/>
            <wp:effectExtent l="19050" t="0" r="0" b="0"/>
            <wp:docPr id="15" name="Рисунок 3" descr="http://pubimg.4mycar.ru/images/02464b45eee6fc2100e0d64f35cc76f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ubimg.4mycar.ru/images/02464b45eee6fc2100e0d64f35cc76f86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pStyle w:val="a9"/>
        <w:rPr>
          <w:noProof/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200"/>
        <w:jc w:val="both"/>
        <w:rPr>
          <w:bCs/>
          <w:color w:val="000000"/>
          <w:spacing w:val="5"/>
          <w:sz w:val="28"/>
          <w:szCs w:val="28"/>
          <w:lang w:eastAsia="zh-CN"/>
        </w:rPr>
      </w:pPr>
      <w:r w:rsidRPr="0076321E">
        <w:rPr>
          <w:bCs/>
          <w:color w:val="000000"/>
          <w:spacing w:val="5"/>
          <w:sz w:val="28"/>
          <w:szCs w:val="28"/>
          <w:lang w:eastAsia="zh-CN"/>
        </w:rPr>
        <w:t xml:space="preserve">Деталь  называется…….. </w:t>
      </w:r>
    </w:p>
    <w:p w:rsidR="006C563A" w:rsidRPr="0076321E" w:rsidRDefault="006C563A" w:rsidP="006C563A">
      <w:pPr>
        <w:pStyle w:val="a9"/>
        <w:rPr>
          <w:noProof/>
          <w:sz w:val="28"/>
          <w:szCs w:val="28"/>
        </w:rPr>
      </w:pPr>
    </w:p>
    <w:p w:rsidR="006C563A" w:rsidRPr="0076321E" w:rsidRDefault="006C563A" w:rsidP="006C563A">
      <w:pPr>
        <w:pStyle w:val="a9"/>
        <w:rPr>
          <w:noProof/>
          <w:sz w:val="28"/>
          <w:szCs w:val="28"/>
        </w:rPr>
      </w:pPr>
    </w:p>
    <w:p w:rsidR="006C563A" w:rsidRPr="0076321E" w:rsidRDefault="006C563A" w:rsidP="006C563A">
      <w:pPr>
        <w:pStyle w:val="a9"/>
        <w:rPr>
          <w:bCs/>
          <w:color w:val="000000"/>
          <w:spacing w:val="5"/>
          <w:sz w:val="28"/>
          <w:szCs w:val="28"/>
          <w:lang w:eastAsia="zh-CN"/>
        </w:rPr>
      </w:pPr>
      <w:r>
        <w:rPr>
          <w:noProof/>
          <w:color w:val="000000"/>
          <w:spacing w:val="5"/>
          <w:sz w:val="28"/>
          <w:szCs w:val="28"/>
        </w:rPr>
        <w:drawing>
          <wp:inline distT="0" distB="0" distL="0" distR="0">
            <wp:extent cx="962025" cy="22002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47750" cy="2057400"/>
            <wp:effectExtent l="19050" t="0" r="0" b="0"/>
            <wp:docPr id="17" name="Рисунок 6" descr="http://vialdetal.by/img/pages/76.jpg?ver=146951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ialdetal.by/img/pages/76.jpg?ver=14695137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Какой механизм преобразует возвратно-поступательное движение поршня во вращательное движение коленчатого вала………. </w:t>
      </w: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Удобрения различают на …….. </w:t>
      </w:r>
    </w:p>
    <w:p w:rsidR="006C563A" w:rsidRPr="0076321E" w:rsidRDefault="006C563A" w:rsidP="006C563A">
      <w:pPr>
        <w:pStyle w:val="a9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Система обработки почвы исключающая оборот почвенного пласта это - ….. система. </w:t>
      </w:r>
    </w:p>
    <w:p w:rsidR="006C563A" w:rsidRPr="0076321E" w:rsidRDefault="006C563A" w:rsidP="006C563A">
      <w:pPr>
        <w:pStyle w:val="a9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5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Одна из лучших силосных культур в любой фазе спелости это ……….. </w:t>
      </w:r>
    </w:p>
    <w:p w:rsidR="006C563A" w:rsidRPr="0076321E" w:rsidRDefault="006C563A" w:rsidP="006C563A">
      <w:pPr>
        <w:pStyle w:val="a9"/>
        <w:rPr>
          <w:sz w:val="28"/>
          <w:szCs w:val="28"/>
        </w:rPr>
      </w:pPr>
    </w:p>
    <w:p w:rsidR="006C563A" w:rsidRDefault="006C563A" w:rsidP="006C563A">
      <w:pPr>
        <w:pStyle w:val="a9"/>
        <w:widowControl/>
        <w:numPr>
          <w:ilvl w:val="0"/>
          <w:numId w:val="16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К какому виду обработки почвы относится: культивация, боронование -…… </w:t>
      </w:r>
    </w:p>
    <w:p w:rsidR="006C563A" w:rsidRPr="0076321E" w:rsidRDefault="006C563A" w:rsidP="006C563A">
      <w:pPr>
        <w:pStyle w:val="a9"/>
        <w:rPr>
          <w:sz w:val="28"/>
          <w:szCs w:val="28"/>
        </w:rPr>
      </w:pPr>
    </w:p>
    <w:p w:rsidR="006C563A" w:rsidRDefault="006C563A" w:rsidP="006C563A">
      <w:pPr>
        <w:pStyle w:val="a9"/>
        <w:widowControl/>
        <w:numPr>
          <w:ilvl w:val="0"/>
          <w:numId w:val="17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Зерновые культуры убирают прямым(однофазным) и …… способом. </w:t>
      </w:r>
    </w:p>
    <w:p w:rsidR="006C563A" w:rsidRPr="0076321E" w:rsidRDefault="006C563A" w:rsidP="006C563A">
      <w:pPr>
        <w:pStyle w:val="a9"/>
        <w:ind w:left="735"/>
        <w:rPr>
          <w:sz w:val="28"/>
          <w:szCs w:val="28"/>
        </w:rPr>
      </w:pPr>
    </w:p>
    <w:p w:rsidR="006C563A" w:rsidRPr="0076321E" w:rsidRDefault="006C563A" w:rsidP="006C563A">
      <w:pPr>
        <w:pStyle w:val="a9"/>
        <w:widowControl/>
        <w:numPr>
          <w:ilvl w:val="0"/>
          <w:numId w:val="17"/>
        </w:numPr>
        <w:autoSpaceDE/>
        <w:autoSpaceDN/>
        <w:adjustRightInd/>
        <w:spacing w:after="160" w:line="259" w:lineRule="auto"/>
        <w:rPr>
          <w:sz w:val="28"/>
          <w:szCs w:val="28"/>
        </w:rPr>
      </w:pPr>
      <w:r w:rsidRPr="0076321E">
        <w:rPr>
          <w:sz w:val="28"/>
          <w:szCs w:val="28"/>
        </w:rPr>
        <w:t xml:space="preserve">На рисунке изображен агрегат для ……… почвы. </w:t>
      </w:r>
    </w:p>
    <w:p w:rsidR="006C563A" w:rsidRPr="0076321E" w:rsidRDefault="006C563A" w:rsidP="006C563A">
      <w:pPr>
        <w:pStyle w:val="a9"/>
        <w:spacing w:after="160" w:line="259" w:lineRule="auto"/>
        <w:ind w:left="73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924050"/>
            <wp:effectExtent l="19050" t="0" r="9525" b="0"/>
            <wp:docPr id="18" name="Рисунок 7" descr="http://landtehnik.ru/attachments/Image/tip-roller-cross-kill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landtehnik.ru/attachments/Image/tip-roller-cross-kill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3A" w:rsidRPr="0076321E" w:rsidRDefault="006C563A" w:rsidP="006C563A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Трущиеся поверхности плунжерной пары топливного насоса высокого давления смазываются __________________ </w:t>
      </w:r>
    </w:p>
    <w:p w:rsidR="006C563A" w:rsidRPr="0076321E" w:rsidRDefault="006C563A" w:rsidP="006C563A">
      <w:pPr>
        <w:jc w:val="both"/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76321E">
        <w:rPr>
          <w:sz w:val="28"/>
          <w:szCs w:val="28"/>
        </w:rPr>
        <w:t>Сульфатация</w:t>
      </w:r>
      <w:proofErr w:type="spellEnd"/>
      <w:r w:rsidRPr="0076321E">
        <w:rPr>
          <w:sz w:val="28"/>
          <w:szCs w:val="28"/>
        </w:rPr>
        <w:t xml:space="preserve"> пластин в аккумуляторной батарее возникает из-за систематического __________________</w:t>
      </w:r>
    </w:p>
    <w:p w:rsidR="006C563A" w:rsidRDefault="006C563A" w:rsidP="006C563A">
      <w:pPr>
        <w:ind w:firstLine="142"/>
        <w:jc w:val="both"/>
        <w:rPr>
          <w:sz w:val="28"/>
          <w:szCs w:val="28"/>
        </w:rPr>
      </w:pPr>
    </w:p>
    <w:p w:rsidR="006C563A" w:rsidRPr="0076321E" w:rsidRDefault="006C563A" w:rsidP="006C563A">
      <w:pPr>
        <w:ind w:firstLine="142"/>
        <w:jc w:val="both"/>
        <w:rPr>
          <w:sz w:val="28"/>
          <w:szCs w:val="28"/>
        </w:rPr>
      </w:pPr>
      <w:r w:rsidRPr="0076321E">
        <w:rPr>
          <w:sz w:val="28"/>
          <w:szCs w:val="28"/>
        </w:rPr>
        <w:t xml:space="preserve">51. </w:t>
      </w:r>
      <w:r w:rsidRPr="0076321E">
        <w:rPr>
          <w:rFonts w:eastAsia="MS Mincho"/>
          <w:sz w:val="28"/>
          <w:szCs w:val="28"/>
          <w:lang w:eastAsia="ja-JP"/>
        </w:rPr>
        <w:t>Укажите последовательность включения отдельных частей дробильного агрегата с автоматической загрузкой продукта и выгрузкой полученного материала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а) Подача звукового сигнала 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Включение выгрузного оборудования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Включение двигателя дробилки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Включение загрузочного оборудования</w:t>
      </w:r>
    </w:p>
    <w:p w:rsidR="006C563A" w:rsidRDefault="006C563A" w:rsidP="006C563A">
      <w:pPr>
        <w:shd w:val="clear" w:color="auto" w:fill="FFFFFF"/>
        <w:textAlignment w:val="baseline"/>
        <w:outlineLvl w:val="1"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shd w:val="clear" w:color="auto" w:fill="FFFFFF"/>
        <w:textAlignment w:val="baseline"/>
        <w:outlineLvl w:val="1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52. Укажите порядок выполнения работ в электроустановках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а)оформление работ (наряд);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подготовка места работы;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допуск бригады к работе;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надзор во время работы;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53.Укажите последовательность работ по обработке почвы</w:t>
      </w:r>
      <w:r w:rsidRPr="0076321E">
        <w:rPr>
          <w:sz w:val="28"/>
          <w:szCs w:val="28"/>
        </w:rPr>
        <w:br/>
        <w:t xml:space="preserve">при возделывании зерновых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а) Дискование  (лущение) стерни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б) Вспашка зяби 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в) Закрытие влаги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г) Предпосевная культивация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54. Последовательность чередования тактов работы двигателя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Впуск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Сжатие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в.Рабочий ход (расширение)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Выпуск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55. Последовательность передачи крутящего момента на автомобиле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а. Муфта сцепления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Коробка передач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Карданная передача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Ведущий мост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p w:rsidR="006C563A" w:rsidRPr="0076321E" w:rsidRDefault="006C563A" w:rsidP="006C563A">
      <w:pPr>
        <w:rPr>
          <w:b/>
          <w:sz w:val="28"/>
          <w:szCs w:val="28"/>
        </w:rPr>
      </w:pPr>
      <w:r w:rsidRPr="0076321E">
        <w:rPr>
          <w:sz w:val="28"/>
          <w:szCs w:val="28"/>
        </w:rPr>
        <w:t>56. Последовательность технологического процесса уборки сахарной свеклы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Обрезка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Выкапывание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Выгрузка корней в бурты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Транспортирование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57.Последовательность прохождения тока низкого напряжения в контактной системе зажигания автомобиля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1. Источник электрической энергии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2. Первичная обмотка катушки зажигания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3. Замкнутые контакты прерывателя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4. Масса автомобиля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58. Последовательность подачи топлива в цилиндр дизельного двигателя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Фильтр грубой очистки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Топливный насос низкого давления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Фильтр тонкой очистки</w:t>
      </w:r>
    </w:p>
    <w:p w:rsidR="006C563A" w:rsidRPr="0076321E" w:rsidRDefault="006C563A" w:rsidP="006C563A">
      <w:pPr>
        <w:rPr>
          <w:b/>
          <w:sz w:val="28"/>
          <w:szCs w:val="28"/>
        </w:rPr>
      </w:pPr>
      <w:r w:rsidRPr="0076321E">
        <w:rPr>
          <w:sz w:val="28"/>
          <w:szCs w:val="28"/>
        </w:rPr>
        <w:t>г. Топливный насос низкого давления, форсунка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ind w:left="360"/>
        <w:rPr>
          <w:color w:val="000000"/>
          <w:sz w:val="28"/>
          <w:szCs w:val="28"/>
        </w:rPr>
      </w:pPr>
      <w:r w:rsidRPr="0076321E">
        <w:rPr>
          <w:color w:val="000000"/>
          <w:sz w:val="28"/>
          <w:szCs w:val="28"/>
        </w:rPr>
        <w:t>59.</w:t>
      </w:r>
      <w:r w:rsidRPr="0076321E">
        <w:rPr>
          <w:sz w:val="28"/>
          <w:szCs w:val="28"/>
        </w:rPr>
        <w:t xml:space="preserve"> Укажите последовательность работ по обработке почвы</w:t>
      </w:r>
      <w:r w:rsidRPr="0076321E">
        <w:rPr>
          <w:sz w:val="28"/>
          <w:szCs w:val="28"/>
        </w:rPr>
        <w:br/>
        <w:t xml:space="preserve">при возделывании </w:t>
      </w:r>
      <w:r w:rsidRPr="0076321E">
        <w:rPr>
          <w:color w:val="000000"/>
          <w:sz w:val="28"/>
          <w:szCs w:val="28"/>
        </w:rPr>
        <w:t>подсолнечника</w:t>
      </w:r>
    </w:p>
    <w:p w:rsidR="006C563A" w:rsidRPr="0076321E" w:rsidRDefault="006C563A" w:rsidP="006C563A">
      <w:pPr>
        <w:pStyle w:val="a9"/>
        <w:ind w:left="502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841"/>
        <w:gridCol w:w="6974"/>
      </w:tblGrid>
      <w:tr w:rsidR="006C563A" w:rsidRPr="0076321E" w:rsidTr="00A03AA2">
        <w:tc>
          <w:tcPr>
            <w:tcW w:w="841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6974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Пахота зяби</w:t>
            </w:r>
          </w:p>
        </w:tc>
      </w:tr>
      <w:tr w:rsidR="006C563A" w:rsidRPr="0076321E" w:rsidTr="00A03AA2">
        <w:tc>
          <w:tcPr>
            <w:tcW w:w="841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6974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Закрытие влаги (боронование)</w:t>
            </w:r>
          </w:p>
        </w:tc>
      </w:tr>
      <w:tr w:rsidR="006C563A" w:rsidRPr="0076321E" w:rsidTr="00A03AA2">
        <w:tc>
          <w:tcPr>
            <w:tcW w:w="841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6974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Предпосевная культивация</w:t>
            </w:r>
          </w:p>
        </w:tc>
      </w:tr>
      <w:tr w:rsidR="006C563A" w:rsidRPr="0076321E" w:rsidTr="00A03AA2">
        <w:tc>
          <w:tcPr>
            <w:tcW w:w="841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6974" w:type="dxa"/>
          </w:tcPr>
          <w:p w:rsidR="006C563A" w:rsidRPr="0076321E" w:rsidRDefault="006C563A" w:rsidP="00A03AA2">
            <w:pPr>
              <w:ind w:firstLine="142"/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Посев 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60. Последовательность замены масла в двигателе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Прогреть двигатель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Слить старое (использованное)  масло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Залить промывочное масло и промыть двигатель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Заменить фильтр и залить новое масло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61. Для запуска основного тракторного двигателя необходимо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а. включить механизм </w:t>
      </w:r>
      <w:proofErr w:type="spellStart"/>
      <w:r w:rsidRPr="0076321E">
        <w:rPr>
          <w:sz w:val="28"/>
          <w:szCs w:val="28"/>
        </w:rPr>
        <w:t>бендикса</w:t>
      </w:r>
      <w:proofErr w:type="spellEnd"/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б. запустить пусковой двигатель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включить муфту сцепления пускового двигателя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после запуска основного двигателя заглушить пусковой двигатель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62. Последовательность технологического процесса зерноуборочного комбайна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1. срезание стеблей убираемой культуры 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2. обмолачивание срезанной массы и отделение</w:t>
      </w:r>
      <w:r w:rsidRPr="0076321E">
        <w:rPr>
          <w:color w:val="000000"/>
          <w:sz w:val="28"/>
          <w:szCs w:val="28"/>
        </w:rPr>
        <w:t xml:space="preserve"> соломенного и зернового вороха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3. очистка зерна и </w:t>
      </w:r>
      <w:r w:rsidRPr="0076321E">
        <w:rPr>
          <w:color w:val="000000"/>
          <w:sz w:val="28"/>
          <w:szCs w:val="28"/>
        </w:rPr>
        <w:t xml:space="preserve">подача в зерновой шнек </w:t>
      </w:r>
    </w:p>
    <w:p w:rsidR="006C563A" w:rsidRPr="0076321E" w:rsidRDefault="006C563A" w:rsidP="006C563A">
      <w:pPr>
        <w:rPr>
          <w:color w:val="000000"/>
          <w:sz w:val="28"/>
          <w:szCs w:val="28"/>
        </w:rPr>
      </w:pPr>
      <w:r w:rsidRPr="0076321E">
        <w:rPr>
          <w:sz w:val="28"/>
          <w:szCs w:val="28"/>
        </w:rPr>
        <w:t xml:space="preserve">4. </w:t>
      </w:r>
      <w:r w:rsidRPr="0076321E">
        <w:rPr>
          <w:color w:val="000000"/>
          <w:sz w:val="28"/>
          <w:szCs w:val="28"/>
        </w:rPr>
        <w:t>транспортировка зерна элеватором в бункер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63. Последовательность пуска в действие новой аккумуляторной батареи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приготовить электролит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залить электролит в аккумуляторную батарею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выдержать в течении трех часов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зарядить аккумуляторную батарею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64. Последовательность сборки двигателя внутреннего сгорания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а. установка коленчатого вала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б. сборка элементов шатунно-поршневой группы и установка на двигатель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в. установка головки цилиндров и поддона картера двигателя</w:t>
      </w: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г. регулировка тепловых зазоров в клапанном механизме</w:t>
      </w:r>
    </w:p>
    <w:p w:rsidR="006C563A" w:rsidRPr="0076321E" w:rsidRDefault="006C563A" w:rsidP="006C563A">
      <w:pPr>
        <w:shd w:val="clear" w:color="auto" w:fill="FFFFFF"/>
        <w:textAlignment w:val="baseline"/>
        <w:outlineLvl w:val="1"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shd w:val="clear" w:color="auto" w:fill="FFFFFF"/>
        <w:textAlignment w:val="baseline"/>
        <w:outlineLvl w:val="1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65. Укажите последовательность марочного </w:t>
      </w:r>
      <w:proofErr w:type="spellStart"/>
      <w:r w:rsidRPr="0076321E">
        <w:rPr>
          <w:rFonts w:eastAsia="MS Mincho"/>
          <w:sz w:val="28"/>
          <w:szCs w:val="28"/>
          <w:lang w:eastAsia="ja-JP"/>
        </w:rPr>
        <w:t>машино-тракторного</w:t>
      </w:r>
      <w:proofErr w:type="spellEnd"/>
      <w:r w:rsidRPr="0076321E">
        <w:rPr>
          <w:rFonts w:eastAsia="MS Mincho"/>
          <w:sz w:val="28"/>
          <w:szCs w:val="28"/>
          <w:lang w:eastAsia="ja-JP"/>
        </w:rPr>
        <w:t xml:space="preserve"> агрегата при заготовке сена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а) МТЗ-80+КРН-2.1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б) МТЗ-80+ГВР-6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в) МТЗ-80+ПС-1.6</w:t>
      </w:r>
    </w:p>
    <w:p w:rsidR="006C563A" w:rsidRPr="0076321E" w:rsidRDefault="006C563A" w:rsidP="006C563A">
      <w:pPr>
        <w:shd w:val="clear" w:color="auto" w:fill="FFFFFF"/>
        <w:spacing w:before="118" w:after="118"/>
        <w:textAlignment w:val="baseline"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г) МТЗ-80+2ПТС4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66. Сопоставьте защитную аппаратуру с её назначением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1. Предохранитель                            а) защита от коротких замыканий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2. Автоматический выключатель    б) защита от коротких замыканий и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                                                             перегрузок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 Тепловое реле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 xml:space="preserve">                    в) защита от перегрузок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 Реле напряжения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>г) защита от изменений напряжения выше или ниже допустимых норм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67. Сопоставьте величины их обозначения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1.Проводимость                            а. Сименс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2.Магнитная индукция                 б. Тесла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3.Индуктивность                          в. Генри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4.Емкость</w:t>
      </w:r>
      <w:r w:rsidRPr="0076321E">
        <w:rPr>
          <w:rFonts w:eastAsia="MS Mincho"/>
          <w:sz w:val="28"/>
          <w:szCs w:val="28"/>
          <w:lang w:eastAsia="ja-JP"/>
        </w:rPr>
        <w:tab/>
        <w:t xml:space="preserve">         г. Фарады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widowControl/>
        <w:numPr>
          <w:ilvl w:val="0"/>
          <w:numId w:val="18"/>
        </w:numPr>
        <w:autoSpaceDE/>
        <w:autoSpaceDN/>
        <w:adjustRightInd/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Соотнесите типы помещений с их характеристиками</w:t>
      </w:r>
    </w:p>
    <w:tbl>
      <w:tblPr>
        <w:tblW w:w="0" w:type="auto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4"/>
        <w:gridCol w:w="4561"/>
      </w:tblGrid>
      <w:tr w:rsidR="006C563A" w:rsidRPr="004F21E7" w:rsidTr="00A03AA2">
        <w:tc>
          <w:tcPr>
            <w:tcW w:w="4504" w:type="dxa"/>
            <w:shd w:val="clear" w:color="auto" w:fill="auto"/>
          </w:tcPr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1. Сухое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2.Пожароопасное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tab/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 xml:space="preserve">3.С химически активной средой   4.Жаркое 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tab/>
            </w:r>
          </w:p>
        </w:tc>
        <w:tc>
          <w:tcPr>
            <w:tcW w:w="4561" w:type="dxa"/>
            <w:shd w:val="clear" w:color="auto" w:fill="auto"/>
          </w:tcPr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а) помещения, в которых относительная влажность воздуха не превышает 60 %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б) помещения, в которых применяют или хранят горючие вещества.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в) помещения, в которых постоянно или длительно содержатся пары или образуются отложения, разрушающие изоляцию и токоведущие части электрооборудования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г) помещения, в которых температура воздуха длительное время превышает 30 °С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8"/>
        </w:numPr>
        <w:autoSpaceDE/>
        <w:autoSpaceDN/>
        <w:adjustRightInd/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Соотнесите средства автоматизации и технологические операции, в которых они применяются</w:t>
      </w:r>
    </w:p>
    <w:p w:rsidR="006C563A" w:rsidRPr="0076321E" w:rsidRDefault="006C563A" w:rsidP="006C563A">
      <w:pPr>
        <w:ind w:left="720"/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1.Електродный датчик уровня        </w:t>
      </w:r>
      <w:r w:rsidRPr="0076321E">
        <w:rPr>
          <w:rFonts w:eastAsia="MS Mincho"/>
          <w:sz w:val="28"/>
          <w:szCs w:val="28"/>
          <w:lang w:eastAsia="ja-JP"/>
        </w:rPr>
        <w:tab/>
        <w:t>а)Контроль наполнения воды в водонапорной башне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2.Терморегулятор     </w:t>
      </w:r>
      <w:r w:rsidRPr="0076321E">
        <w:rPr>
          <w:rFonts w:eastAsia="MS Mincho"/>
          <w:sz w:val="28"/>
          <w:szCs w:val="28"/>
          <w:lang w:eastAsia="ja-JP"/>
        </w:rPr>
        <w:tab/>
        <w:t>б)Контроль температуры в помещении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3.Фото реле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>в)Автоматизация освещения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4.Емкостный датчик     г)Контроль уровня сыпучих веществ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70. Соотнесите средства автоматизации и технологические операции, в которых они применяются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1.Реле времени        </w:t>
      </w:r>
      <w:r w:rsidRPr="0076321E">
        <w:rPr>
          <w:rFonts w:eastAsia="MS Mincho"/>
          <w:sz w:val="28"/>
          <w:szCs w:val="28"/>
          <w:lang w:eastAsia="ja-JP"/>
        </w:rPr>
        <w:tab/>
        <w:t xml:space="preserve">         а)Автоматизация работы электрооборудования согласно графика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2.Концевой выключатель       б)Контроль амплитуды движения механизмов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3.Индуктивный датчик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>в)Бесконтактное получение информации о работе рабочих органов машин и механизмов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4.Биметаллический датчик     г)Контроль температуры поверхности тел и жидкости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widowControl/>
        <w:numPr>
          <w:ilvl w:val="0"/>
          <w:numId w:val="19"/>
        </w:numPr>
        <w:autoSpaceDE/>
        <w:autoSpaceDN/>
        <w:adjustRightInd/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Соотнесите виды автоматизации и определения </w:t>
      </w:r>
    </w:p>
    <w:tbl>
      <w:tblPr>
        <w:tblW w:w="0" w:type="auto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1"/>
        <w:gridCol w:w="4425"/>
      </w:tblGrid>
      <w:tr w:rsidR="006C563A" w:rsidRPr="004F21E7" w:rsidTr="00A03AA2">
        <w:tc>
          <w:tcPr>
            <w:tcW w:w="4411" w:type="dxa"/>
            <w:shd w:val="clear" w:color="auto" w:fill="auto"/>
          </w:tcPr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1. Автоматическая сигнализация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2. Автоматический сбор информации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3. Автоматическое сортирование 4.Автоматическая защита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tab/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tab/>
            </w:r>
          </w:p>
        </w:tc>
        <w:tc>
          <w:tcPr>
            <w:tcW w:w="4425" w:type="dxa"/>
            <w:shd w:val="clear" w:color="auto" w:fill="auto"/>
          </w:tcPr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а. оповещения об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softHyphen/>
              <w:t>служивающего персонала о предельных или аварийных значениях каких-либо физических параметров, месте и характере нарушений ТП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б. получение данных о ходе ТП, качестве и количестве выпускаемой про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softHyphen/>
              <w:t>дукции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в. контроль и разделения продукции по размеру, массе, твердости, вязкости и другим показателям</w:t>
            </w:r>
          </w:p>
          <w:p w:rsidR="006C563A" w:rsidRPr="004F21E7" w:rsidRDefault="006C563A" w:rsidP="00A03AA2">
            <w:pPr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4F21E7">
              <w:rPr>
                <w:rFonts w:eastAsia="MS Mincho"/>
                <w:sz w:val="28"/>
                <w:szCs w:val="28"/>
                <w:lang w:eastAsia="ja-JP"/>
              </w:rPr>
              <w:t>г. сово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softHyphen/>
              <w:t>купность технических средств, которые при возникновении ненор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softHyphen/>
              <w:t>мальных или аварийных режимов либо прекращают контролируе</w:t>
            </w:r>
            <w:r w:rsidRPr="004F21E7">
              <w:rPr>
                <w:rFonts w:eastAsia="MS Mincho"/>
                <w:sz w:val="28"/>
                <w:szCs w:val="28"/>
                <w:lang w:eastAsia="ja-JP"/>
              </w:rPr>
              <w:softHyphen/>
              <w:t>мый производственный процесс, либо автоматически устраняют ненормальные режимы.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7</w:t>
      </w:r>
      <w:r>
        <w:rPr>
          <w:rFonts w:eastAsia="MS Mincho"/>
          <w:sz w:val="28"/>
          <w:szCs w:val="28"/>
          <w:lang w:eastAsia="ja-JP"/>
        </w:rPr>
        <w:t>2</w:t>
      </w:r>
      <w:r w:rsidRPr="0076321E">
        <w:rPr>
          <w:rFonts w:eastAsia="MS Mincho"/>
          <w:sz w:val="28"/>
          <w:szCs w:val="28"/>
          <w:lang w:eastAsia="ja-JP"/>
        </w:rPr>
        <w:t>. Сопоставьте электрооборудование и выполняемые операции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1.Контактор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 xml:space="preserve">          а. Дистанционный пуск силового оборудования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2.Трансформатор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>б. Преобразование напряжения при переменном токе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3.Электрический генератор    в. Преобразование неэлектрической энергии в электрическую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4.Промежуточное реле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>г. Дистанционный пуск электрооборудования в цепях управления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73</w:t>
      </w:r>
      <w:r w:rsidRPr="0076321E">
        <w:rPr>
          <w:rFonts w:eastAsia="MS Mincho"/>
          <w:sz w:val="28"/>
          <w:szCs w:val="28"/>
          <w:lang w:eastAsia="ja-JP"/>
        </w:rPr>
        <w:t>.Сопоставьте вид транспортного оборудования с рисунком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101600</wp:posOffset>
            </wp:positionV>
            <wp:extent cx="2158365" cy="950595"/>
            <wp:effectExtent l="19050" t="0" r="0" b="0"/>
            <wp:wrapTight wrapText="bothSides">
              <wp:wrapPolygon edited="0">
                <wp:start x="-191" y="0"/>
                <wp:lineTo x="-191" y="21210"/>
                <wp:lineTo x="21543" y="21210"/>
                <wp:lineTo x="21543" y="0"/>
                <wp:lineTo x="-191" y="0"/>
              </wp:wrapPolygon>
            </wp:wrapTight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rFonts w:eastAsia="MS Mincho"/>
          <w:sz w:val="28"/>
          <w:szCs w:val="28"/>
          <w:lang w:eastAsia="ja-JP"/>
        </w:rPr>
        <w:t>1.Шнековый транспортер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 Ленточный транспортер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 Скребковый транспортер         а)</w:t>
      </w:r>
    </w:p>
    <w:p w:rsidR="006C563A" w:rsidRPr="0076321E" w:rsidRDefault="006C563A" w:rsidP="006C563A">
      <w:pPr>
        <w:tabs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 Нория</w:t>
      </w:r>
    </w:p>
    <w:p w:rsidR="006C563A" w:rsidRPr="0076321E" w:rsidRDefault="006C563A" w:rsidP="006C563A">
      <w:pPr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236855</wp:posOffset>
            </wp:positionV>
            <wp:extent cx="1888490" cy="2428240"/>
            <wp:effectExtent l="19050" t="0" r="0" b="0"/>
            <wp:wrapThrough wrapText="bothSides">
              <wp:wrapPolygon edited="0">
                <wp:start x="-218" y="0"/>
                <wp:lineTo x="-218" y="21351"/>
                <wp:lineTo x="21571" y="21351"/>
                <wp:lineTo x="21571" y="0"/>
                <wp:lineTo x="-218" y="0"/>
              </wp:wrapPolygon>
            </wp:wrapThrough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302895</wp:posOffset>
            </wp:positionV>
            <wp:extent cx="2442845" cy="1130935"/>
            <wp:effectExtent l="19050" t="0" r="0" b="0"/>
            <wp:wrapTight wrapText="bothSides">
              <wp:wrapPolygon edited="0">
                <wp:start x="-168" y="0"/>
                <wp:lineTo x="-168" y="21103"/>
                <wp:lineTo x="21561" y="21103"/>
                <wp:lineTo x="21561" y="0"/>
                <wp:lineTo x="-168" y="0"/>
              </wp:wrapPolygon>
            </wp:wrapTight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sz w:val="28"/>
          <w:szCs w:val="28"/>
        </w:rPr>
        <w:t>г)</w:t>
      </w:r>
    </w:p>
    <w:p w:rsidR="006C563A" w:rsidRPr="0076321E" w:rsidRDefault="006C563A" w:rsidP="006C563A">
      <w:pPr>
        <w:rPr>
          <w:i/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182245</wp:posOffset>
            </wp:positionV>
            <wp:extent cx="2195830" cy="1612265"/>
            <wp:effectExtent l="19050" t="0" r="0" b="0"/>
            <wp:wrapTight wrapText="bothSides">
              <wp:wrapPolygon edited="0">
                <wp:start x="-187" y="0"/>
                <wp:lineTo x="-187" y="21438"/>
                <wp:lineTo x="21550" y="21438"/>
                <wp:lineTo x="21550" y="0"/>
                <wp:lineTo x="-187" y="0"/>
              </wp:wrapPolygon>
            </wp:wrapTight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63A" w:rsidRPr="0076321E" w:rsidRDefault="006C563A" w:rsidP="006C563A">
      <w:pPr>
        <w:tabs>
          <w:tab w:val="left" w:pos="746"/>
        </w:tabs>
        <w:rPr>
          <w:sz w:val="28"/>
          <w:szCs w:val="28"/>
        </w:rPr>
      </w:pPr>
      <w:r w:rsidRPr="0076321E">
        <w:rPr>
          <w:sz w:val="28"/>
          <w:szCs w:val="28"/>
        </w:rPr>
        <w:t xml:space="preserve">          б)</w:t>
      </w:r>
      <w:r w:rsidRPr="0076321E">
        <w:rPr>
          <w:sz w:val="28"/>
          <w:szCs w:val="28"/>
        </w:rPr>
        <w:tab/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 xml:space="preserve">                                                    в)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74</w:t>
      </w:r>
      <w:r w:rsidRPr="0076321E">
        <w:rPr>
          <w:rFonts w:eastAsia="MS Mincho"/>
          <w:sz w:val="28"/>
          <w:szCs w:val="28"/>
          <w:lang w:eastAsia="ja-JP"/>
        </w:rPr>
        <w:t>. Соотнесите средства автоматизации и технологические операции, в которых они применяются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1.Реле времени        </w:t>
      </w:r>
      <w:r w:rsidRPr="0076321E">
        <w:rPr>
          <w:rFonts w:eastAsia="MS Mincho"/>
          <w:sz w:val="28"/>
          <w:szCs w:val="28"/>
          <w:lang w:eastAsia="ja-JP"/>
        </w:rPr>
        <w:tab/>
        <w:t xml:space="preserve">          а)Автоматизация работы электрооборудования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                                                    согласно графика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2.Концевой выключатель       б)Контроль амплитуды движения механизмов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3.Индуктивный датчик</w:t>
      </w:r>
      <w:r w:rsidRPr="0076321E">
        <w:rPr>
          <w:rFonts w:eastAsia="MS Mincho"/>
          <w:sz w:val="28"/>
          <w:szCs w:val="28"/>
          <w:lang w:eastAsia="ja-JP"/>
        </w:rPr>
        <w:tab/>
      </w:r>
      <w:r w:rsidRPr="0076321E">
        <w:rPr>
          <w:rFonts w:eastAsia="MS Mincho"/>
          <w:sz w:val="28"/>
          <w:szCs w:val="28"/>
          <w:lang w:eastAsia="ja-JP"/>
        </w:rPr>
        <w:tab/>
        <w:t xml:space="preserve">в)Бесконтактное получение информации о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                                                    работе рабочих органов машин и механизмов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4.Биметаллический датчик     г)Контроль температуры поверхности тел и жидкости</w:t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7</w:t>
      </w:r>
      <w:r>
        <w:rPr>
          <w:rFonts w:eastAsia="MS Mincho"/>
          <w:sz w:val="28"/>
          <w:szCs w:val="28"/>
          <w:lang w:eastAsia="ja-JP"/>
        </w:rPr>
        <w:t>5</w:t>
      </w:r>
      <w:r w:rsidRPr="0076321E">
        <w:rPr>
          <w:rFonts w:eastAsia="MS Mincho"/>
          <w:sz w:val="28"/>
          <w:szCs w:val="28"/>
          <w:lang w:eastAsia="ja-JP"/>
        </w:rPr>
        <w:t>. Сопоставьте марки тракторов с их изображениями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113665</wp:posOffset>
            </wp:positionV>
            <wp:extent cx="1543685" cy="1169035"/>
            <wp:effectExtent l="19050" t="0" r="0" b="0"/>
            <wp:wrapSquare wrapText="bothSides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113665</wp:posOffset>
            </wp:positionV>
            <wp:extent cx="1393825" cy="1116965"/>
            <wp:effectExtent l="19050" t="0" r="0" b="0"/>
            <wp:wrapTight wrapText="bothSides">
              <wp:wrapPolygon edited="0">
                <wp:start x="-295" y="0"/>
                <wp:lineTo x="-295" y="21367"/>
                <wp:lineTo x="21551" y="21367"/>
                <wp:lineTo x="21551" y="0"/>
                <wp:lineTo x="-295" y="0"/>
              </wp:wrapPolygon>
            </wp:wrapTight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113665</wp:posOffset>
            </wp:positionV>
            <wp:extent cx="1483995" cy="1191895"/>
            <wp:effectExtent l="19050" t="0" r="1905" b="0"/>
            <wp:wrapSquare wrapText="bothSides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rFonts w:eastAsia="MS Mincho"/>
          <w:sz w:val="28"/>
          <w:szCs w:val="28"/>
          <w:lang w:eastAsia="ja-JP"/>
        </w:rPr>
        <w:t xml:space="preserve">1.МТЗ-82         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2.ДТ-75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3.Т-16             </w:t>
      </w:r>
    </w:p>
    <w:p w:rsidR="006C563A" w:rsidRPr="0076321E" w:rsidRDefault="006C563A" w:rsidP="006C563A">
      <w:pPr>
        <w:tabs>
          <w:tab w:val="left" w:pos="2904"/>
          <w:tab w:val="left" w:pos="3199"/>
        </w:tabs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4.К-700</w:t>
      </w:r>
      <w:r w:rsidRPr="0076321E">
        <w:rPr>
          <w:rFonts w:eastAsia="MS Mincho"/>
          <w:sz w:val="28"/>
          <w:szCs w:val="28"/>
          <w:lang w:eastAsia="ja-JP"/>
        </w:rPr>
        <w:tab/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267970</wp:posOffset>
            </wp:positionV>
            <wp:extent cx="1521460" cy="1086485"/>
            <wp:effectExtent l="19050" t="0" r="254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311785</wp:posOffset>
            </wp:positionV>
            <wp:extent cx="1570355" cy="1178560"/>
            <wp:effectExtent l="19050" t="0" r="0" b="0"/>
            <wp:wrapTight wrapText="bothSides">
              <wp:wrapPolygon edited="0">
                <wp:start x="-262" y="0"/>
                <wp:lineTo x="-262" y="21297"/>
                <wp:lineTo x="21486" y="21297"/>
                <wp:lineTo x="21486" y="0"/>
                <wp:lineTo x="-262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MS Mincho"/>
          <w:sz w:val="28"/>
          <w:szCs w:val="28"/>
          <w:lang w:eastAsia="ja-JP"/>
        </w:rPr>
        <w:t>76</w:t>
      </w:r>
      <w:r w:rsidRPr="0076321E">
        <w:rPr>
          <w:rFonts w:eastAsia="MS Mincho"/>
          <w:sz w:val="28"/>
          <w:szCs w:val="28"/>
          <w:lang w:eastAsia="ja-JP"/>
        </w:rPr>
        <w:t>. Сопоставьте марки автомобилей с их изображениями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138430</wp:posOffset>
            </wp:positionV>
            <wp:extent cx="1971675" cy="940435"/>
            <wp:effectExtent l="19050" t="0" r="9525" b="0"/>
            <wp:wrapTight wrapText="bothSides">
              <wp:wrapPolygon edited="0">
                <wp:start x="-209" y="0"/>
                <wp:lineTo x="-209" y="21002"/>
                <wp:lineTo x="21704" y="21002"/>
                <wp:lineTo x="21704" y="0"/>
                <wp:lineTo x="-209" y="0"/>
              </wp:wrapPolygon>
            </wp:wrapTight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1.Зил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2.Урал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 xml:space="preserve">3.УАЗ             </w:t>
      </w:r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620395</wp:posOffset>
            </wp:positionV>
            <wp:extent cx="1935480" cy="1114425"/>
            <wp:effectExtent l="19050" t="0" r="7620" b="0"/>
            <wp:wrapTight wrapText="bothSides">
              <wp:wrapPolygon edited="0">
                <wp:start x="-213" y="0"/>
                <wp:lineTo x="-213" y="21415"/>
                <wp:lineTo x="21685" y="21415"/>
                <wp:lineTo x="21685" y="0"/>
                <wp:lineTo x="-213" y="0"/>
              </wp:wrapPolygon>
            </wp:wrapTight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rFonts w:eastAsia="MS Mincho"/>
          <w:sz w:val="28"/>
          <w:szCs w:val="28"/>
          <w:lang w:eastAsia="ja-JP"/>
        </w:rPr>
        <w:t>4.Камаз</w:t>
      </w:r>
    </w:p>
    <w:p w:rsidR="006C563A" w:rsidRPr="0076321E" w:rsidRDefault="006C563A" w:rsidP="006C56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141605</wp:posOffset>
            </wp:positionV>
            <wp:extent cx="1956435" cy="1257300"/>
            <wp:effectExtent l="19050" t="0" r="5715" b="0"/>
            <wp:wrapTight wrapText="bothSides">
              <wp:wrapPolygon edited="0">
                <wp:start x="-210" y="0"/>
                <wp:lineTo x="-210" y="21273"/>
                <wp:lineTo x="21663" y="21273"/>
                <wp:lineTo x="21663" y="0"/>
                <wp:lineTo x="-210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77</w:t>
      </w:r>
      <w:r w:rsidRPr="0076321E">
        <w:rPr>
          <w:rFonts w:eastAsia="MS Mincho"/>
          <w:sz w:val="28"/>
          <w:szCs w:val="28"/>
          <w:lang w:eastAsia="ja-JP"/>
        </w:rPr>
        <w:t xml:space="preserve">. Сопоставьте элементы электрических схем с их изображениями 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103505</wp:posOffset>
            </wp:positionV>
            <wp:extent cx="1311910" cy="951230"/>
            <wp:effectExtent l="19050" t="0" r="2540" b="0"/>
            <wp:wrapTight wrapText="bothSides">
              <wp:wrapPolygon edited="0">
                <wp:start x="-314" y="0"/>
                <wp:lineTo x="-314" y="21196"/>
                <wp:lineTo x="21642" y="21196"/>
                <wp:lineTo x="21642" y="0"/>
                <wp:lineTo x="-314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103505</wp:posOffset>
            </wp:positionV>
            <wp:extent cx="934720" cy="734695"/>
            <wp:effectExtent l="19050" t="0" r="0" b="0"/>
            <wp:wrapTight wrapText="bothSides">
              <wp:wrapPolygon edited="0">
                <wp:start x="-440" y="0"/>
                <wp:lineTo x="-440" y="21283"/>
                <wp:lineTo x="21571" y="21283"/>
                <wp:lineTo x="21571" y="0"/>
                <wp:lineTo x="-440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103505</wp:posOffset>
            </wp:positionV>
            <wp:extent cx="1085215" cy="753110"/>
            <wp:effectExtent l="19050" t="0" r="635" b="0"/>
            <wp:wrapTight wrapText="bothSides">
              <wp:wrapPolygon edited="0">
                <wp:start x="-379" y="0"/>
                <wp:lineTo x="-379" y="21309"/>
                <wp:lineTo x="21613" y="21309"/>
                <wp:lineTo x="21613" y="0"/>
                <wp:lineTo x="-379" y="0"/>
              </wp:wrapPolygon>
            </wp:wrapTight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103505</wp:posOffset>
            </wp:positionV>
            <wp:extent cx="875030" cy="661670"/>
            <wp:effectExtent l="19050" t="0" r="1270" b="0"/>
            <wp:wrapTight wrapText="bothSides">
              <wp:wrapPolygon edited="0">
                <wp:start x="-470" y="0"/>
                <wp:lineTo x="-470" y="21144"/>
                <wp:lineTo x="21631" y="21144"/>
                <wp:lineTo x="21631" y="0"/>
                <wp:lineTo x="-470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21E">
        <w:rPr>
          <w:rFonts w:eastAsia="MS Mincho"/>
          <w:sz w:val="28"/>
          <w:szCs w:val="28"/>
          <w:lang w:eastAsia="ja-JP"/>
        </w:rPr>
        <w:t>1. Переменный ток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2. Источник питания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3. Заземление</w:t>
      </w:r>
    </w:p>
    <w:p w:rsidR="006C563A" w:rsidRPr="0076321E" w:rsidRDefault="006C563A" w:rsidP="006C563A">
      <w:pPr>
        <w:contextualSpacing/>
        <w:rPr>
          <w:rFonts w:eastAsia="MS Mincho"/>
          <w:sz w:val="28"/>
          <w:szCs w:val="28"/>
          <w:lang w:eastAsia="ja-JP"/>
        </w:rPr>
      </w:pPr>
      <w:r w:rsidRPr="0076321E">
        <w:rPr>
          <w:rFonts w:eastAsia="MS Mincho"/>
          <w:sz w:val="28"/>
          <w:szCs w:val="28"/>
          <w:lang w:eastAsia="ja-JP"/>
        </w:rPr>
        <w:t>4.Трансформатор</w:t>
      </w:r>
    </w:p>
    <w:p w:rsidR="006C563A" w:rsidRPr="0076321E" w:rsidRDefault="006C563A" w:rsidP="006C563A">
      <w:pPr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78</w:t>
      </w:r>
      <w:r w:rsidRPr="0076321E">
        <w:rPr>
          <w:sz w:val="28"/>
          <w:szCs w:val="28"/>
        </w:rPr>
        <w:t xml:space="preserve">. Определите  соответствие смазочных материалов и их марок  </w:t>
      </w:r>
    </w:p>
    <w:p w:rsidR="006C563A" w:rsidRPr="0076321E" w:rsidRDefault="006C563A" w:rsidP="006C563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1"/>
        <w:gridCol w:w="466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Тип масла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Марка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 xml:space="preserve">1. Моторное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Литол-24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2. Трансмиссионное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М-10-Г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3. Гидравлическое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ТМ-2-18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Пластичная смазка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МГ-22-А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79</w:t>
      </w:r>
      <w:r w:rsidRPr="0076321E">
        <w:rPr>
          <w:sz w:val="28"/>
          <w:szCs w:val="28"/>
        </w:rPr>
        <w:t>. Определите   соответствие приборов их назначению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9"/>
        <w:gridCol w:w="5912"/>
      </w:tblGrid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Прибор 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Назначение прибора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1. Стетоскоп  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Замера компрессии в двигателе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2. </w:t>
            </w:r>
            <w:proofErr w:type="spellStart"/>
            <w:r w:rsidRPr="0076321E">
              <w:rPr>
                <w:sz w:val="28"/>
                <w:szCs w:val="28"/>
              </w:rPr>
              <w:t>Компрессометр</w:t>
            </w:r>
            <w:proofErr w:type="spellEnd"/>
          </w:p>
        </w:tc>
        <w:tc>
          <w:tcPr>
            <w:tcW w:w="691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б. Измерения параметров узлов </w:t>
            </w:r>
            <w:proofErr w:type="spellStart"/>
            <w:r w:rsidRPr="0076321E">
              <w:rPr>
                <w:sz w:val="28"/>
                <w:szCs w:val="28"/>
              </w:rPr>
              <w:t>гидроссистем</w:t>
            </w:r>
            <w:proofErr w:type="spellEnd"/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ДР-70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Прибор для проверки форсунок двигателя</w:t>
            </w:r>
          </w:p>
        </w:tc>
      </w:tr>
      <w:tr w:rsidR="006C563A" w:rsidRPr="0076321E" w:rsidTr="00A03AA2">
        <w:tc>
          <w:tcPr>
            <w:tcW w:w="407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КИ-562</w:t>
            </w:r>
          </w:p>
        </w:tc>
        <w:tc>
          <w:tcPr>
            <w:tcW w:w="691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Прослушивание стуков в двигателе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b/>
          <w:sz w:val="28"/>
          <w:szCs w:val="28"/>
        </w:rPr>
      </w:pPr>
      <w:r>
        <w:rPr>
          <w:sz w:val="28"/>
          <w:szCs w:val="28"/>
        </w:rPr>
        <w:t>80</w:t>
      </w:r>
      <w:r w:rsidRPr="0076321E">
        <w:rPr>
          <w:sz w:val="28"/>
          <w:szCs w:val="28"/>
        </w:rPr>
        <w:t>. Определите  соответствие эксплуатационных материалов и их марок</w:t>
      </w:r>
    </w:p>
    <w:p w:rsidR="006C563A" w:rsidRPr="0076321E" w:rsidRDefault="006C563A" w:rsidP="006C563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9"/>
        <w:gridCol w:w="4752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Материал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Марка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Термостойкая смазка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ДТ Л-0,11-58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Тормозная жидкость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ЦИАТИМ-221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Дизельное топливо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</w:t>
            </w:r>
            <w:r w:rsidRPr="0076321E">
              <w:rPr>
                <w:rStyle w:val="af"/>
                <w:iCs/>
                <w:sz w:val="28"/>
                <w:szCs w:val="28"/>
              </w:rPr>
              <w:t>Тосол А-40М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Антифриз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ГТЖ-22М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81</w:t>
      </w:r>
      <w:r w:rsidRPr="0076321E">
        <w:rPr>
          <w:sz w:val="28"/>
          <w:szCs w:val="28"/>
        </w:rPr>
        <w:t>. Определите соответствие приборов и замеряемых параметров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09"/>
        <w:gridCol w:w="4762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Параметр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Прибор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Мощность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вольтметр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2. Сила тока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ваттметр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3. Температура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амперметр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Напряжение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термометр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82</w:t>
      </w:r>
      <w:r w:rsidRPr="0076321E">
        <w:rPr>
          <w:sz w:val="28"/>
          <w:szCs w:val="28"/>
        </w:rPr>
        <w:t>. Определите соответствие между измерительным прибором и его назначением</w:t>
      </w:r>
    </w:p>
    <w:p w:rsidR="006C563A" w:rsidRPr="0076321E" w:rsidRDefault="006C563A" w:rsidP="006C563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1"/>
        <w:gridCol w:w="467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Прибор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Назначение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1. Штангенциркуль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для измерения глубины отверстий, пазов на валах и т. п.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2. Микрометр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для измерения диаметров цилиндров двигателей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3. </w:t>
            </w:r>
            <w:proofErr w:type="spellStart"/>
            <w:r w:rsidRPr="0076321E">
              <w:rPr>
                <w:sz w:val="28"/>
                <w:szCs w:val="28"/>
              </w:rPr>
              <w:t>Штангенглубиномер</w:t>
            </w:r>
            <w:proofErr w:type="spellEnd"/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для измерения наружных и внутренних</w:t>
            </w:r>
            <w:r w:rsidRPr="0076321E">
              <w:rPr>
                <w:sz w:val="28"/>
                <w:szCs w:val="28"/>
              </w:rPr>
              <w:br/>
              <w:t>размеров изделий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Индикаторный нутромер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г. для измерений наружных размеров деталей с точностью до </w:t>
            </w:r>
            <w:smartTag w:uri="urn:schemas-microsoft-com:office:smarttags" w:element="metricconverter">
              <w:smartTagPr>
                <w:attr w:name="ProductID" w:val="0,01 мм"/>
              </w:smartTagPr>
              <w:r w:rsidRPr="0076321E">
                <w:rPr>
                  <w:sz w:val="28"/>
                  <w:szCs w:val="28"/>
                </w:rPr>
                <w:t>0,01 мм</w:t>
              </w:r>
            </w:smartTag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83</w:t>
      </w:r>
      <w:r w:rsidRPr="0076321E">
        <w:rPr>
          <w:sz w:val="28"/>
          <w:szCs w:val="28"/>
        </w:rPr>
        <w:t xml:space="preserve">.  Определите  соответствие  марок двигателей и их порядка работы  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4"/>
        <w:gridCol w:w="4817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Марка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Порядок работы цилиндров двигателя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 xml:space="preserve">1. </w:t>
            </w:r>
            <w:r w:rsidRPr="0076321E">
              <w:rPr>
                <w:sz w:val="28"/>
                <w:szCs w:val="28"/>
              </w:rPr>
              <w:t>КамАЗ-740.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  1-5-3-6-2-4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2. </w:t>
            </w:r>
            <w:r w:rsidRPr="0076321E">
              <w:rPr>
                <w:sz w:val="28"/>
                <w:szCs w:val="28"/>
              </w:rPr>
              <w:t>Д-243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  1-4-2-5-3-6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3. СМД-62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  1-5-4-2-6-3-7-8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Д-260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  1-3-4-2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84</w:t>
      </w:r>
      <w:r w:rsidRPr="0076321E">
        <w:rPr>
          <w:sz w:val="28"/>
          <w:szCs w:val="28"/>
        </w:rPr>
        <w:t>. Определите   соответствие элементов автомобиля и их узлов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7"/>
        <w:gridCol w:w="4784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Элемент  автомобиля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Узел или механизм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>1. Двигатель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Карданная передача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2. Трансмиссия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Механизм отбора мощности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3. Ходовая часть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Кривошипно-шатунный механизм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Рабочее оборудование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Подвеска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>
        <w:rPr>
          <w:sz w:val="28"/>
          <w:szCs w:val="28"/>
        </w:rPr>
        <w:t>85</w:t>
      </w:r>
      <w:r w:rsidRPr="0076321E">
        <w:rPr>
          <w:sz w:val="28"/>
          <w:szCs w:val="28"/>
        </w:rPr>
        <w:t>. Определите  соответствие марок двигателей и тепловых зазоров в клапанном механизме</w:t>
      </w:r>
    </w:p>
    <w:p w:rsidR="006C563A" w:rsidRPr="0076321E" w:rsidRDefault="006C563A" w:rsidP="006C563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3"/>
        <w:gridCol w:w="4788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Марка  двигателя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Величина теплового зазора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>1. Д-240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а.  0,20 – </w:t>
            </w:r>
            <w:smartTag w:uri="urn:schemas-microsoft-com:office:smarttags" w:element="metricconverter">
              <w:smartTagPr>
                <w:attr w:name="ProductID" w:val="0,35 мм"/>
              </w:smartTagPr>
              <w:r w:rsidRPr="0076321E">
                <w:rPr>
                  <w:sz w:val="28"/>
                  <w:szCs w:val="28"/>
                </w:rPr>
                <w:t>0,35 мм</w:t>
              </w:r>
            </w:smartTag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2. СМД-62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б.  0,25 - </w:t>
            </w:r>
            <w:smartTag w:uri="urn:schemas-microsoft-com:office:smarttags" w:element="metricconverter">
              <w:smartTagPr>
                <w:attr w:name="ProductID" w:val="030 мм"/>
              </w:smartTagPr>
              <w:r w:rsidRPr="0076321E">
                <w:rPr>
                  <w:sz w:val="28"/>
                  <w:szCs w:val="28"/>
                </w:rPr>
                <w:t>030 мм</w:t>
              </w:r>
            </w:smartTag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3. КамАЗ-740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в.  0,48 - </w:t>
            </w:r>
            <w:smartTag w:uri="urn:schemas-microsoft-com:office:smarttags" w:element="metricconverter">
              <w:smartTagPr>
                <w:attr w:name="ProductID" w:val="0,50 мм"/>
              </w:smartTagPr>
              <w:r w:rsidRPr="0076321E">
                <w:rPr>
                  <w:sz w:val="28"/>
                  <w:szCs w:val="28"/>
                </w:rPr>
                <w:t>0,50 мм</w:t>
              </w:r>
            </w:smartTag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ВАЗ- 2109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г.  0,30 - </w:t>
            </w:r>
            <w:smartTag w:uri="urn:schemas-microsoft-com:office:smarttags" w:element="metricconverter">
              <w:smartTagPr>
                <w:attr w:name="ProductID" w:val="0,40 мм"/>
              </w:smartTagPr>
              <w:r w:rsidRPr="0076321E">
                <w:rPr>
                  <w:sz w:val="28"/>
                  <w:szCs w:val="28"/>
                </w:rPr>
                <w:t>0,40 мм</w:t>
              </w:r>
            </w:smartTag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8</w:t>
      </w:r>
      <w:r>
        <w:rPr>
          <w:sz w:val="28"/>
          <w:szCs w:val="28"/>
        </w:rPr>
        <w:t>6</w:t>
      </w:r>
      <w:r w:rsidRPr="0076321E">
        <w:rPr>
          <w:sz w:val="28"/>
          <w:szCs w:val="28"/>
        </w:rPr>
        <w:t>.  Определите соответствие систем двигателя и его узлов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1"/>
        <w:gridCol w:w="479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Система двигателя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Узел 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>1. Система охлаждения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Центрифуга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2. Смазочная система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Термостат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3. Система питания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Магнето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Система пуска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Форсунка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jc w:val="both"/>
        <w:rPr>
          <w:sz w:val="28"/>
          <w:szCs w:val="28"/>
        </w:rPr>
      </w:pPr>
      <w:r>
        <w:rPr>
          <w:sz w:val="28"/>
          <w:szCs w:val="28"/>
        </w:rPr>
        <w:t>87</w:t>
      </w:r>
      <w:r w:rsidRPr="0076321E">
        <w:rPr>
          <w:sz w:val="28"/>
          <w:szCs w:val="28"/>
        </w:rPr>
        <w:t>.  Определите соответствие между сельскохозяйственной машиной и её элементом</w:t>
      </w:r>
    </w:p>
    <w:p w:rsidR="006C563A" w:rsidRPr="0076321E" w:rsidRDefault="006C563A" w:rsidP="006C563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9"/>
        <w:gridCol w:w="4782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Сельскохозяйственная  машина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Элемент сельскохозяйственной машины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 xml:space="preserve">1. Культиватор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Сошник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2. Плуг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Лапа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 xml:space="preserve">3. Сеялка 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Мотовило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Зерноуборочный комбайн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Лемех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88</w:t>
      </w:r>
      <w:r w:rsidRPr="0076321E">
        <w:rPr>
          <w:sz w:val="28"/>
          <w:szCs w:val="28"/>
        </w:rPr>
        <w:t>.  Определите соответствие узлов двигателя и их деталей</w:t>
      </w:r>
    </w:p>
    <w:p w:rsidR="006C563A" w:rsidRPr="0076321E" w:rsidRDefault="006C563A" w:rsidP="006C563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1"/>
        <w:gridCol w:w="4800"/>
      </w:tblGrid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Узел двигателя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Название детали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-3"/>
                <w:sz w:val="28"/>
                <w:szCs w:val="28"/>
              </w:rPr>
              <w:t>1. Форсунка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а. Шестерня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2. Масляный насос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б. Ротор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spacing w:val="2"/>
                <w:sz w:val="28"/>
                <w:szCs w:val="28"/>
              </w:rPr>
              <w:t>3. Топливный насос высокого давления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в. Распылитель</w:t>
            </w:r>
          </w:p>
        </w:tc>
      </w:tr>
      <w:tr w:rsidR="006C563A" w:rsidRPr="0076321E" w:rsidTr="00A03AA2"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4. Генератор</w:t>
            </w:r>
          </w:p>
        </w:tc>
        <w:tc>
          <w:tcPr>
            <w:tcW w:w="549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г. Плунжер</w:t>
            </w:r>
          </w:p>
        </w:tc>
      </w:tr>
    </w:tbl>
    <w:p w:rsidR="006C563A" w:rsidRDefault="006C563A" w:rsidP="006C563A">
      <w:pPr>
        <w:rPr>
          <w:bCs/>
          <w:color w:val="000000"/>
          <w:spacing w:val="6"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bCs/>
          <w:color w:val="000000"/>
          <w:spacing w:val="6"/>
          <w:sz w:val="28"/>
          <w:szCs w:val="28"/>
        </w:rPr>
        <w:t>8</w:t>
      </w:r>
      <w:r>
        <w:rPr>
          <w:bCs/>
          <w:color w:val="000000"/>
          <w:spacing w:val="6"/>
          <w:sz w:val="28"/>
          <w:szCs w:val="28"/>
        </w:rPr>
        <w:t>9</w:t>
      </w:r>
      <w:r w:rsidRPr="0076321E">
        <w:rPr>
          <w:bCs/>
          <w:color w:val="000000"/>
          <w:spacing w:val="6"/>
          <w:sz w:val="28"/>
          <w:szCs w:val="28"/>
        </w:rPr>
        <w:t xml:space="preserve">. </w:t>
      </w:r>
      <w:r w:rsidRPr="0076321E">
        <w:rPr>
          <w:sz w:val="28"/>
          <w:szCs w:val="28"/>
        </w:rPr>
        <w:t xml:space="preserve">Выполните соответствие отдельных деталей к узлам зерноуборочного комбайна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3470"/>
        <w:gridCol w:w="558"/>
        <w:gridCol w:w="4656"/>
      </w:tblGrid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сегмент 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жатка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proofErr w:type="spellStart"/>
            <w:r w:rsidRPr="0076321E">
              <w:rPr>
                <w:sz w:val="28"/>
                <w:szCs w:val="28"/>
              </w:rPr>
              <w:t>Подбарабанье</w:t>
            </w:r>
            <w:proofErr w:type="spellEnd"/>
            <w:r w:rsidRPr="0076321E">
              <w:rPr>
                <w:sz w:val="28"/>
                <w:szCs w:val="28"/>
              </w:rPr>
              <w:t xml:space="preserve"> (дека)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Гидросистема рулевого управления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Насос-дозатор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Режущий аппарат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мотовило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Молотильный аппарат</w:t>
            </w:r>
          </w:p>
        </w:tc>
      </w:tr>
    </w:tbl>
    <w:p w:rsidR="006C563A" w:rsidRPr="0076321E" w:rsidRDefault="006C563A" w:rsidP="006C563A">
      <w:pPr>
        <w:rPr>
          <w:bCs/>
          <w:color w:val="000000"/>
          <w:spacing w:val="5"/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Pr="0076321E">
        <w:rPr>
          <w:sz w:val="28"/>
          <w:szCs w:val="28"/>
        </w:rPr>
        <w:t>. Сопоставьте детали с системами и механизмами двигателя внутреннего сгорания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544"/>
        <w:gridCol w:w="567"/>
        <w:gridCol w:w="4785"/>
      </w:tblGrid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Поршень относится к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Газораспределительному механизму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Термостат относится к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Системе питания ДВС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Коромысло относится к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Системе охлаждения ДВС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Воздушный фильтр относится к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Кривошипно-шатунному механизму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91</w:t>
      </w:r>
      <w:r w:rsidRPr="0076321E">
        <w:rPr>
          <w:sz w:val="28"/>
          <w:szCs w:val="28"/>
        </w:rPr>
        <w:t>. Сопоставьте части плуга с их назначением</w:t>
      </w:r>
      <w:r w:rsidRPr="0076321E">
        <w:rPr>
          <w:sz w:val="28"/>
          <w:szCs w:val="28"/>
        </w:rPr>
        <w:tab/>
      </w:r>
      <w:r w:rsidRPr="0076321E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544"/>
        <w:gridCol w:w="425"/>
        <w:gridCol w:w="4785"/>
      </w:tblGrid>
      <w:tr w:rsidR="006C563A" w:rsidRPr="0076321E" w:rsidTr="00A03AA2">
        <w:tc>
          <w:tcPr>
            <w:tcW w:w="81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Лемех служит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Для срезания верхнего задернелого пласта почвы</w:t>
            </w:r>
          </w:p>
        </w:tc>
      </w:tr>
      <w:tr w:rsidR="006C563A" w:rsidRPr="0076321E" w:rsidTr="00A03AA2">
        <w:tc>
          <w:tcPr>
            <w:tcW w:w="81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Дисковый нож служит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Для подрезания пласта почвы</w:t>
            </w:r>
          </w:p>
        </w:tc>
      </w:tr>
      <w:tr w:rsidR="006C563A" w:rsidRPr="0076321E" w:rsidTr="00A03AA2">
        <w:tc>
          <w:tcPr>
            <w:tcW w:w="81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Отвал служит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Для обрезания края борозды</w:t>
            </w:r>
          </w:p>
        </w:tc>
      </w:tr>
      <w:tr w:rsidR="006C563A" w:rsidRPr="0076321E" w:rsidTr="00A03AA2">
        <w:tc>
          <w:tcPr>
            <w:tcW w:w="81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Предплужник служит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Для крошения и переворачивания пласта почвы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92</w:t>
      </w:r>
      <w:r w:rsidRPr="0076321E">
        <w:rPr>
          <w:sz w:val="28"/>
          <w:szCs w:val="28"/>
        </w:rPr>
        <w:t>. Сопоставьте виды сельскохозяйственных машин с их маркой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544"/>
        <w:gridCol w:w="567"/>
        <w:gridCol w:w="4785"/>
      </w:tblGrid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Опрыскиватель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КРН-5.6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Протравитель семян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ОП-2000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Культиватор для междурядной обработки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ПС-10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Разбрасыватель минеральных удобрений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РУМ-5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93</w:t>
      </w:r>
      <w:r w:rsidRPr="0076321E">
        <w:rPr>
          <w:sz w:val="28"/>
          <w:szCs w:val="28"/>
        </w:rPr>
        <w:t>. Сопоставьте вид электрооборудования с его маркой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5"/>
        <w:gridCol w:w="3538"/>
        <w:gridCol w:w="439"/>
        <w:gridCol w:w="4779"/>
      </w:tblGrid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3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Свеча зажигания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а.</w:t>
            </w:r>
          </w:p>
        </w:tc>
        <w:tc>
          <w:tcPr>
            <w:tcW w:w="477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А17ДВ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3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 xml:space="preserve">Генератор 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б.</w:t>
            </w:r>
          </w:p>
        </w:tc>
        <w:tc>
          <w:tcPr>
            <w:tcW w:w="477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Г-301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3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аккумуляторная батарея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в.</w:t>
            </w:r>
          </w:p>
        </w:tc>
        <w:tc>
          <w:tcPr>
            <w:tcW w:w="477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6СТ60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3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стартер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г.</w:t>
            </w:r>
          </w:p>
        </w:tc>
        <w:tc>
          <w:tcPr>
            <w:tcW w:w="477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СТ-221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spacing w:line="278" w:lineRule="exact"/>
        <w:ind w:left="100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94</w:t>
      </w:r>
      <w:r w:rsidRPr="0076321E">
        <w:rPr>
          <w:bCs/>
          <w:color w:val="000000"/>
          <w:spacing w:val="6"/>
          <w:sz w:val="28"/>
          <w:szCs w:val="28"/>
        </w:rPr>
        <w:t>. Соотнесите марки сельскохозяйственных агрегатов с их назначением:</w:t>
      </w:r>
    </w:p>
    <w:p w:rsidR="006C563A" w:rsidRPr="0076321E" w:rsidRDefault="006C563A" w:rsidP="006C563A">
      <w:pPr>
        <w:rPr>
          <w:bCs/>
          <w:color w:val="000000"/>
          <w:spacing w:val="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5"/>
        <w:gridCol w:w="3536"/>
        <w:gridCol w:w="439"/>
        <w:gridCol w:w="4781"/>
      </w:tblGrid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3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МТЗ -80 + КПС-4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а.</w:t>
            </w:r>
          </w:p>
        </w:tc>
        <w:tc>
          <w:tcPr>
            <w:tcW w:w="478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Пахотный агрегат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3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МТЗ -80 + КРН-5.6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б.</w:t>
            </w:r>
          </w:p>
        </w:tc>
        <w:tc>
          <w:tcPr>
            <w:tcW w:w="478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Сеялочный агрегат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3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МТЗ -80 + УПС-8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в.</w:t>
            </w:r>
          </w:p>
        </w:tc>
        <w:tc>
          <w:tcPr>
            <w:tcW w:w="478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Агрегат для междурядной обработки</w:t>
            </w:r>
          </w:p>
        </w:tc>
      </w:tr>
      <w:tr w:rsidR="006C563A" w:rsidRPr="0076321E" w:rsidTr="00A03AA2">
        <w:tc>
          <w:tcPr>
            <w:tcW w:w="81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3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МТЗ-80 + ПЛН-3-35</w:t>
            </w:r>
          </w:p>
        </w:tc>
        <w:tc>
          <w:tcPr>
            <w:tcW w:w="43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г.</w:t>
            </w:r>
          </w:p>
        </w:tc>
        <w:tc>
          <w:tcPr>
            <w:tcW w:w="478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Агрегат для сплошной культивации</w:t>
            </w:r>
          </w:p>
        </w:tc>
      </w:tr>
    </w:tbl>
    <w:p w:rsidR="006C563A" w:rsidRPr="0076321E" w:rsidRDefault="006C563A" w:rsidP="006C563A">
      <w:pPr>
        <w:rPr>
          <w:bCs/>
          <w:color w:val="000000"/>
          <w:spacing w:val="5"/>
          <w:sz w:val="28"/>
          <w:szCs w:val="28"/>
        </w:rPr>
      </w:pPr>
    </w:p>
    <w:p w:rsidR="006C563A" w:rsidRPr="0076321E" w:rsidRDefault="006C563A" w:rsidP="006C563A">
      <w:pPr>
        <w:rPr>
          <w:bCs/>
          <w:color w:val="000000"/>
          <w:spacing w:val="5"/>
          <w:sz w:val="28"/>
          <w:szCs w:val="28"/>
        </w:rPr>
      </w:pPr>
      <w:r>
        <w:rPr>
          <w:bCs/>
          <w:color w:val="000000"/>
          <w:spacing w:val="5"/>
          <w:sz w:val="28"/>
          <w:szCs w:val="28"/>
        </w:rPr>
        <w:t>95</w:t>
      </w:r>
      <w:r w:rsidRPr="0076321E">
        <w:rPr>
          <w:bCs/>
          <w:color w:val="000000"/>
          <w:spacing w:val="5"/>
          <w:sz w:val="28"/>
          <w:szCs w:val="28"/>
        </w:rPr>
        <w:t>. Соотнесите разновидности пестицидов с их применением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686"/>
        <w:gridCol w:w="425"/>
        <w:gridCol w:w="4785"/>
      </w:tblGrid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 xml:space="preserve">Инсектициды служат для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tabs>
                <w:tab w:val="left" w:pos="900"/>
              </w:tabs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защиты от болезней;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 xml:space="preserve">Фунгициды служат для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б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подсушки растений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 xml:space="preserve">Гербициды служат для 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в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 xml:space="preserve"> защиты от вредных насекомых</w:t>
            </w:r>
          </w:p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Десиканты служат для</w:t>
            </w:r>
          </w:p>
        </w:tc>
        <w:tc>
          <w:tcPr>
            <w:tcW w:w="42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5"/>
                <w:sz w:val="28"/>
                <w:szCs w:val="28"/>
              </w:rPr>
              <w:t>г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защиты от сорняков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 w:rsidRPr="0076321E">
        <w:rPr>
          <w:sz w:val="28"/>
          <w:szCs w:val="28"/>
        </w:rPr>
        <w:t>9</w:t>
      </w:r>
      <w:r>
        <w:rPr>
          <w:sz w:val="28"/>
          <w:szCs w:val="28"/>
        </w:rPr>
        <w:t>6</w:t>
      </w:r>
      <w:r w:rsidRPr="0076321E">
        <w:rPr>
          <w:sz w:val="28"/>
          <w:szCs w:val="28"/>
        </w:rPr>
        <w:t>. Соотнесите ширину междурядий с цифровым выражением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6946"/>
        <w:gridCol w:w="567"/>
        <w:gridCol w:w="1383"/>
      </w:tblGrid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Ширина междурядий при посеве кукурузы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1383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450 мм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Ширина междурядий при посеве рядовым способом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1383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65-85мм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Ширина междурядий при посеве сахарной свеклы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1383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150 мм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Ширина междурядий при посеве узкорядным способом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1383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700 мм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97</w:t>
      </w:r>
      <w:r w:rsidRPr="0076321E">
        <w:rPr>
          <w:sz w:val="28"/>
          <w:szCs w:val="28"/>
        </w:rPr>
        <w:t xml:space="preserve">.Соотнесите виды обработки почвы с их назначением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7"/>
        <w:gridCol w:w="2599"/>
        <w:gridCol w:w="567"/>
        <w:gridCol w:w="5522"/>
      </w:tblGrid>
      <w:tr w:rsidR="006C563A" w:rsidRPr="0076321E" w:rsidTr="00A03AA2">
        <w:tc>
          <w:tcPr>
            <w:tcW w:w="65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259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прикатывание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552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Защита почвы от водной и ветровой эрозии</w:t>
            </w:r>
          </w:p>
        </w:tc>
      </w:tr>
      <w:tr w:rsidR="006C563A" w:rsidRPr="0076321E" w:rsidTr="00A03AA2">
        <w:tc>
          <w:tcPr>
            <w:tcW w:w="65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259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плоскорезная обработка почвы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552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Обработка почвы целью которой служит улучшение контакта семян с почвой и  увеличивает приток влаги из нижних горизонтов</w:t>
            </w:r>
          </w:p>
        </w:tc>
      </w:tr>
      <w:tr w:rsidR="006C563A" w:rsidRPr="0076321E" w:rsidTr="00A03AA2">
        <w:tc>
          <w:tcPr>
            <w:tcW w:w="65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259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Комбинированная обработка почвы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552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bCs/>
                <w:color w:val="000000"/>
                <w:spacing w:val="6"/>
                <w:sz w:val="28"/>
                <w:szCs w:val="28"/>
              </w:rPr>
              <w:t>Обработка почвы до мелкокомковатого состояния с целью  уменьшения испарения влаги, уничтожения проросших сорняков</w:t>
            </w:r>
          </w:p>
        </w:tc>
      </w:tr>
      <w:tr w:rsidR="006C563A" w:rsidRPr="0076321E" w:rsidTr="00A03AA2">
        <w:tc>
          <w:tcPr>
            <w:tcW w:w="65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259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color w:val="000000"/>
                <w:spacing w:val="5"/>
                <w:sz w:val="28"/>
                <w:szCs w:val="28"/>
              </w:rPr>
              <w:t>боронование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552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Сокращение числа проходов агрегата по полю, меньше уплотнение почвы, снижение затрат труда</w:t>
            </w:r>
          </w:p>
        </w:tc>
      </w:tr>
    </w:tbl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98</w:t>
      </w:r>
      <w:r w:rsidRPr="0076321E">
        <w:rPr>
          <w:sz w:val="28"/>
          <w:szCs w:val="28"/>
        </w:rPr>
        <w:t>. Соотнесите методы защиты растений с их характеристикой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544"/>
        <w:gridCol w:w="567"/>
        <w:gridCol w:w="4785"/>
      </w:tblGrid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Агротехнический метод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Использование против вредителей и болезней их естественных врагов  и бактериальных препаратов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Биологический метод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Воздействие на вредителей и болезни, сорные растения химическими веществами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Физический метод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Основан на применение  научно обоснованных севооборотов, систем обработки почвы, подготовке семенного материала и.т.д.</w:t>
            </w:r>
          </w:p>
        </w:tc>
      </w:tr>
      <w:tr w:rsidR="006C563A" w:rsidRPr="0076321E" w:rsidTr="00A03AA2">
        <w:tc>
          <w:tcPr>
            <w:tcW w:w="67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 xml:space="preserve">Химический метод </w:t>
            </w:r>
          </w:p>
        </w:tc>
        <w:tc>
          <w:tcPr>
            <w:tcW w:w="567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785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Действия на семена и растения высоких и низких температур, ультразвука, токов высокой частоты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99</w:t>
      </w:r>
      <w:r w:rsidRPr="0076321E">
        <w:rPr>
          <w:sz w:val="28"/>
          <w:szCs w:val="28"/>
        </w:rPr>
        <w:t>. Выполните соответствие узлов и деталей автомобилей с их назначением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3470"/>
        <w:gridCol w:w="558"/>
        <w:gridCol w:w="4656"/>
      </w:tblGrid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Карбюратор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Приготовление рабочей смеси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Катализатор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Нейтрализатор выхлопных газов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Форсунка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Впрыск топлива</w:t>
            </w:r>
          </w:p>
        </w:tc>
      </w:tr>
      <w:tr w:rsidR="006C563A" w:rsidRPr="0076321E" w:rsidTr="00A03AA2">
        <w:tc>
          <w:tcPr>
            <w:tcW w:w="661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3470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Резонатор</w:t>
            </w:r>
          </w:p>
        </w:tc>
        <w:tc>
          <w:tcPr>
            <w:tcW w:w="558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465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гашение колебаний звука, возникающих в результате выхода выхлопных газов</w:t>
            </w:r>
          </w:p>
        </w:tc>
      </w:tr>
    </w:tbl>
    <w:p w:rsidR="006C563A" w:rsidRDefault="006C563A" w:rsidP="006C563A">
      <w:pPr>
        <w:rPr>
          <w:sz w:val="28"/>
          <w:szCs w:val="28"/>
        </w:rPr>
      </w:pPr>
    </w:p>
    <w:p w:rsidR="006C563A" w:rsidRPr="0076321E" w:rsidRDefault="006C563A" w:rsidP="006C563A">
      <w:pPr>
        <w:rPr>
          <w:sz w:val="28"/>
          <w:szCs w:val="28"/>
        </w:rPr>
      </w:pPr>
      <w:r>
        <w:rPr>
          <w:sz w:val="28"/>
          <w:szCs w:val="28"/>
        </w:rPr>
        <w:t>100</w:t>
      </w:r>
      <w:r w:rsidRPr="0076321E">
        <w:rPr>
          <w:sz w:val="28"/>
          <w:szCs w:val="28"/>
        </w:rPr>
        <w:t>. Выполните соответствие узлов и деталей автомобилей с рисунком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0"/>
        <w:gridCol w:w="2189"/>
        <w:gridCol w:w="406"/>
        <w:gridCol w:w="6546"/>
      </w:tblGrid>
      <w:tr w:rsidR="006C563A" w:rsidRPr="0076321E" w:rsidTr="00A03AA2">
        <w:tc>
          <w:tcPr>
            <w:tcW w:w="43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1</w:t>
            </w:r>
          </w:p>
        </w:tc>
        <w:tc>
          <w:tcPr>
            <w:tcW w:w="221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Амортизатор</w:t>
            </w:r>
          </w:p>
        </w:tc>
        <w:tc>
          <w:tcPr>
            <w:tcW w:w="40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а</w:t>
            </w:r>
          </w:p>
        </w:tc>
        <w:tc>
          <w:tcPr>
            <w:tcW w:w="651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-248285</wp:posOffset>
                  </wp:positionH>
                  <wp:positionV relativeFrom="paragraph">
                    <wp:posOffset>-3810</wp:posOffset>
                  </wp:positionV>
                  <wp:extent cx="865505" cy="1591945"/>
                  <wp:effectExtent l="19050" t="0" r="0" b="0"/>
                  <wp:wrapTight wrapText="bothSides">
                    <wp:wrapPolygon edited="0">
                      <wp:start x="-475" y="0"/>
                      <wp:lineTo x="-475" y="21454"/>
                      <wp:lineTo x="21394" y="21454"/>
                      <wp:lineTo x="21394" y="0"/>
                      <wp:lineTo x="-475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591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63A" w:rsidRPr="0076321E" w:rsidTr="00A03AA2">
        <w:tc>
          <w:tcPr>
            <w:tcW w:w="43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2</w:t>
            </w:r>
          </w:p>
        </w:tc>
        <w:tc>
          <w:tcPr>
            <w:tcW w:w="221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Рессора</w:t>
            </w:r>
          </w:p>
        </w:tc>
        <w:tc>
          <w:tcPr>
            <w:tcW w:w="40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б</w:t>
            </w:r>
          </w:p>
        </w:tc>
        <w:tc>
          <w:tcPr>
            <w:tcW w:w="651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3810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3A" w:rsidRPr="0076321E" w:rsidTr="00A03AA2">
        <w:tc>
          <w:tcPr>
            <w:tcW w:w="43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3</w:t>
            </w:r>
          </w:p>
        </w:tc>
        <w:tc>
          <w:tcPr>
            <w:tcW w:w="221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Рулевая рейка</w:t>
            </w:r>
          </w:p>
        </w:tc>
        <w:tc>
          <w:tcPr>
            <w:tcW w:w="40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в</w:t>
            </w:r>
          </w:p>
        </w:tc>
        <w:tc>
          <w:tcPr>
            <w:tcW w:w="651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81400" cy="17240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3A" w:rsidRPr="0076321E" w:rsidTr="00A03AA2">
        <w:tc>
          <w:tcPr>
            <w:tcW w:w="434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4</w:t>
            </w:r>
          </w:p>
        </w:tc>
        <w:tc>
          <w:tcPr>
            <w:tcW w:w="2212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Карданный вал</w:t>
            </w:r>
          </w:p>
        </w:tc>
        <w:tc>
          <w:tcPr>
            <w:tcW w:w="409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 w:rsidRPr="0076321E">
              <w:rPr>
                <w:sz w:val="28"/>
                <w:szCs w:val="28"/>
              </w:rPr>
              <w:t>г</w:t>
            </w:r>
          </w:p>
        </w:tc>
        <w:tc>
          <w:tcPr>
            <w:tcW w:w="6516" w:type="dxa"/>
          </w:tcPr>
          <w:p w:rsidR="006C563A" w:rsidRPr="0076321E" w:rsidRDefault="006C563A" w:rsidP="00A03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00500" cy="11430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63A" w:rsidRPr="0076321E" w:rsidRDefault="006C563A" w:rsidP="006C563A">
      <w:pPr>
        <w:ind w:firstLine="142"/>
        <w:contextualSpacing/>
        <w:jc w:val="both"/>
        <w:rPr>
          <w:rFonts w:eastAsia="MS Mincho"/>
          <w:sz w:val="28"/>
          <w:szCs w:val="28"/>
          <w:lang w:eastAsia="ja-JP"/>
        </w:rPr>
      </w:pPr>
    </w:p>
    <w:p w:rsidR="006C563A" w:rsidRPr="0076321E" w:rsidRDefault="006C563A" w:rsidP="006C563A">
      <w:pPr>
        <w:tabs>
          <w:tab w:val="left" w:pos="284"/>
        </w:tabs>
        <w:rPr>
          <w:b/>
          <w:noProof/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jc w:val="right"/>
        <w:rPr>
          <w:sz w:val="28"/>
          <w:szCs w:val="28"/>
        </w:rPr>
      </w:pPr>
    </w:p>
    <w:p w:rsidR="006C563A" w:rsidRPr="000E2EC0" w:rsidRDefault="006C563A" w:rsidP="006C563A">
      <w:pPr>
        <w:jc w:val="right"/>
        <w:rPr>
          <w:b/>
          <w:sz w:val="28"/>
          <w:szCs w:val="28"/>
        </w:rPr>
      </w:pPr>
    </w:p>
    <w:p w:rsidR="006C563A" w:rsidRDefault="006C563A" w:rsidP="006C563A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0E2EC0">
        <w:rPr>
          <w:b/>
          <w:sz w:val="28"/>
          <w:szCs w:val="28"/>
        </w:rPr>
        <w:t>Задание «Перевод профессионального текста (сообщения)»</w:t>
      </w:r>
    </w:p>
    <w:p w:rsidR="006C563A" w:rsidRPr="007051D0" w:rsidRDefault="006C563A" w:rsidP="006C563A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051D0">
        <w:rPr>
          <w:b/>
          <w:sz w:val="28"/>
          <w:szCs w:val="28"/>
        </w:rPr>
        <w:t>задание оценивается в 10 баллов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E2EC0">
        <w:rPr>
          <w:sz w:val="28"/>
          <w:szCs w:val="28"/>
        </w:rPr>
        <w:t>позволяет  оценить уровень сформированности: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EC0">
        <w:rPr>
          <w:sz w:val="28"/>
          <w:szCs w:val="28"/>
        </w:rPr>
        <w:t>умений применять лексику и грамматику иностранного языка для перевода текста на профессиональную тему;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EC0">
        <w:rPr>
          <w:sz w:val="28"/>
          <w:szCs w:val="28"/>
        </w:rPr>
        <w:t>умений общаться (устно и письменно) на иностранном языке на профессиональные  темы;</w:t>
      </w:r>
    </w:p>
    <w:p w:rsidR="006C563A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EC0">
        <w:rPr>
          <w:sz w:val="28"/>
          <w:szCs w:val="28"/>
        </w:rPr>
        <w:t>способность  использования информационно-коммуникационных технологий в профессиональной деятельности.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  <w:r w:rsidRPr="000E2EC0">
        <w:rPr>
          <w:sz w:val="28"/>
          <w:szCs w:val="28"/>
        </w:rPr>
        <w:t>Задание по переводу текста с иностранного языка на русский включает 2  задачи: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EC0">
        <w:rPr>
          <w:sz w:val="28"/>
          <w:szCs w:val="28"/>
        </w:rPr>
        <w:t>перевод текста, содержание которого включает  профессиональную лексик</w:t>
      </w:r>
      <w:r w:rsidR="001C3175">
        <w:rPr>
          <w:sz w:val="28"/>
          <w:szCs w:val="28"/>
        </w:rPr>
        <w:t>у</w:t>
      </w:r>
      <w:r w:rsidRPr="000E2EC0">
        <w:rPr>
          <w:sz w:val="28"/>
          <w:szCs w:val="28"/>
        </w:rPr>
        <w:t xml:space="preserve">; </w:t>
      </w:r>
    </w:p>
    <w:p w:rsidR="006C563A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EC0">
        <w:rPr>
          <w:sz w:val="28"/>
          <w:szCs w:val="28"/>
        </w:rPr>
        <w:t>ответы на вопросы по тексту (</w:t>
      </w:r>
      <w:proofErr w:type="spellStart"/>
      <w:r w:rsidRPr="000E2EC0">
        <w:rPr>
          <w:sz w:val="28"/>
          <w:szCs w:val="28"/>
        </w:rPr>
        <w:t>аудирование</w:t>
      </w:r>
      <w:proofErr w:type="spellEnd"/>
      <w:r w:rsidRPr="000E2EC0">
        <w:rPr>
          <w:sz w:val="28"/>
          <w:szCs w:val="28"/>
        </w:rPr>
        <w:t>, выполнение действия).</w:t>
      </w:r>
    </w:p>
    <w:p w:rsidR="006C563A" w:rsidRPr="000E2EC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C563A" w:rsidRDefault="006C563A" w:rsidP="006C563A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0E2EC0">
        <w:rPr>
          <w:sz w:val="28"/>
          <w:szCs w:val="28"/>
        </w:rPr>
        <w:t xml:space="preserve">Объем  текста на иностранном языке  составляет  </w:t>
      </w:r>
      <w:r w:rsidRPr="000E2EC0">
        <w:rPr>
          <w:sz w:val="28"/>
          <w:szCs w:val="28"/>
          <w:u w:val="single"/>
        </w:rPr>
        <w:t>(1500-2000</w:t>
      </w:r>
      <w:r w:rsidRPr="000E2EC0">
        <w:rPr>
          <w:sz w:val="28"/>
          <w:szCs w:val="28"/>
        </w:rPr>
        <w:t>) знаков</w:t>
      </w:r>
      <w:r w:rsidRPr="00CC1A39">
        <w:rPr>
          <w:sz w:val="24"/>
          <w:szCs w:val="24"/>
        </w:rPr>
        <w:t xml:space="preserve">. </w:t>
      </w:r>
    </w:p>
    <w:p w:rsidR="006C563A" w:rsidRPr="00CC1A39" w:rsidRDefault="006C563A" w:rsidP="006C563A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6C563A" w:rsidRPr="000E2EC0" w:rsidRDefault="006C563A" w:rsidP="006C563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E2EC0">
        <w:rPr>
          <w:sz w:val="28"/>
          <w:szCs w:val="28"/>
        </w:rPr>
        <w:t>Оценивание конкурсного задания «Перевод профессионального текста» осуществляется следующим образом:</w:t>
      </w:r>
    </w:p>
    <w:p w:rsidR="006C563A" w:rsidRPr="000E2EC0" w:rsidRDefault="006C563A" w:rsidP="006C563A">
      <w:pPr>
        <w:tabs>
          <w:tab w:val="left" w:pos="1134"/>
        </w:tabs>
        <w:jc w:val="both"/>
        <w:rPr>
          <w:sz w:val="28"/>
          <w:szCs w:val="28"/>
        </w:rPr>
      </w:pPr>
      <w:r w:rsidRPr="000E2EC0">
        <w:rPr>
          <w:sz w:val="28"/>
          <w:szCs w:val="28"/>
        </w:rPr>
        <w:t xml:space="preserve">1 задача - перевод текста - 5 баллов; </w:t>
      </w:r>
    </w:p>
    <w:p w:rsidR="006C563A" w:rsidRDefault="006C563A" w:rsidP="006C563A">
      <w:pPr>
        <w:jc w:val="both"/>
        <w:rPr>
          <w:sz w:val="28"/>
          <w:szCs w:val="28"/>
        </w:rPr>
      </w:pPr>
      <w:r w:rsidRPr="000E2EC0">
        <w:rPr>
          <w:sz w:val="28"/>
          <w:szCs w:val="28"/>
        </w:rPr>
        <w:t>2 задача – ответы на во</w:t>
      </w:r>
      <w:r>
        <w:rPr>
          <w:sz w:val="28"/>
          <w:szCs w:val="28"/>
        </w:rPr>
        <w:t xml:space="preserve">просы и </w:t>
      </w:r>
      <w:r w:rsidRPr="000E2EC0">
        <w:rPr>
          <w:sz w:val="28"/>
          <w:szCs w:val="28"/>
        </w:rPr>
        <w:t xml:space="preserve"> выполнение де</w:t>
      </w:r>
      <w:r>
        <w:rPr>
          <w:sz w:val="28"/>
          <w:szCs w:val="28"/>
        </w:rPr>
        <w:t>йствия</w:t>
      </w:r>
      <w:r w:rsidRPr="000E2EC0">
        <w:rPr>
          <w:sz w:val="28"/>
          <w:szCs w:val="28"/>
        </w:rPr>
        <w:t xml:space="preserve"> – 5 баллов</w:t>
      </w:r>
      <w:r>
        <w:rPr>
          <w:sz w:val="28"/>
          <w:szCs w:val="28"/>
        </w:rPr>
        <w:t>.</w:t>
      </w:r>
    </w:p>
    <w:p w:rsidR="006C563A" w:rsidRDefault="006C563A" w:rsidP="006C563A">
      <w:pPr>
        <w:jc w:val="both"/>
        <w:rPr>
          <w:sz w:val="28"/>
          <w:szCs w:val="28"/>
        </w:rPr>
      </w:pPr>
    </w:p>
    <w:p w:rsidR="006C563A" w:rsidRDefault="006C563A" w:rsidP="006C563A">
      <w:pPr>
        <w:jc w:val="both"/>
        <w:rPr>
          <w:sz w:val="28"/>
          <w:szCs w:val="28"/>
        </w:rPr>
      </w:pPr>
    </w:p>
    <w:p w:rsidR="006C563A" w:rsidRDefault="006C563A" w:rsidP="006C563A">
      <w:pPr>
        <w:tabs>
          <w:tab w:val="left" w:pos="709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«Решение задачи</w:t>
      </w:r>
      <w:r w:rsidRPr="007051D0">
        <w:rPr>
          <w:b/>
          <w:sz w:val="28"/>
          <w:szCs w:val="28"/>
        </w:rPr>
        <w:t xml:space="preserve"> по организации работы коллектива»</w:t>
      </w:r>
    </w:p>
    <w:p w:rsidR="006C563A" w:rsidRPr="007051D0" w:rsidRDefault="006C563A" w:rsidP="006C563A">
      <w:pPr>
        <w:tabs>
          <w:tab w:val="left" w:pos="709"/>
        </w:tabs>
        <w:spacing w:line="360" w:lineRule="auto"/>
        <w:ind w:firstLine="709"/>
        <w:rPr>
          <w:b/>
          <w:sz w:val="28"/>
          <w:szCs w:val="28"/>
        </w:rPr>
      </w:pPr>
      <w:r w:rsidRPr="007051D0">
        <w:rPr>
          <w:b/>
          <w:sz w:val="28"/>
          <w:szCs w:val="28"/>
        </w:rPr>
        <w:t>задание оценивается в 10 баллов</w:t>
      </w:r>
    </w:p>
    <w:p w:rsidR="006C563A" w:rsidRPr="007051D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051D0">
        <w:rPr>
          <w:sz w:val="28"/>
          <w:szCs w:val="28"/>
        </w:rPr>
        <w:t>позволяет  оценить уровень сформированности:</w:t>
      </w:r>
    </w:p>
    <w:p w:rsidR="006C563A" w:rsidRPr="007051D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051D0">
        <w:rPr>
          <w:sz w:val="28"/>
          <w:szCs w:val="28"/>
        </w:rPr>
        <w:t>умений организации  производственной деятельности подразделения;</w:t>
      </w:r>
    </w:p>
    <w:p w:rsidR="006C563A" w:rsidRPr="007051D0" w:rsidRDefault="006C563A" w:rsidP="006C563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051D0">
        <w:rPr>
          <w:sz w:val="28"/>
          <w:szCs w:val="28"/>
        </w:rPr>
        <w:t>умения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заданий;</w:t>
      </w:r>
    </w:p>
    <w:p w:rsidR="006C563A" w:rsidRPr="007051D0" w:rsidRDefault="006C563A" w:rsidP="006C563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051D0">
        <w:rPr>
          <w:sz w:val="28"/>
          <w:szCs w:val="28"/>
        </w:rPr>
        <w:t xml:space="preserve">способности работать в коллективе и команде, эффективно общаться  с коллегами, руководством, потребителями; </w:t>
      </w:r>
    </w:p>
    <w:p w:rsidR="006C563A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051D0">
        <w:rPr>
          <w:sz w:val="28"/>
          <w:szCs w:val="28"/>
        </w:rPr>
        <w:t>способность  использования информационно-коммуникационных технологий в профессиональной деятельности.</w:t>
      </w:r>
    </w:p>
    <w:p w:rsidR="006C563A" w:rsidRPr="007051D0" w:rsidRDefault="006C563A" w:rsidP="006C563A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C563A" w:rsidRPr="007051D0" w:rsidRDefault="006C563A" w:rsidP="006C563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7051D0">
        <w:rPr>
          <w:sz w:val="28"/>
          <w:szCs w:val="28"/>
        </w:rPr>
        <w:t xml:space="preserve">  включ</w:t>
      </w:r>
      <w:r w:rsidR="001C3175">
        <w:rPr>
          <w:sz w:val="28"/>
          <w:szCs w:val="28"/>
        </w:rPr>
        <w:t>ает   задачи по работе</w:t>
      </w:r>
      <w:r w:rsidRPr="007051D0">
        <w:rPr>
          <w:sz w:val="28"/>
          <w:szCs w:val="28"/>
        </w:rPr>
        <w:t xml:space="preserve"> с учетной документацией и расчет</w:t>
      </w:r>
      <w:r w:rsidR="001C3175">
        <w:rPr>
          <w:sz w:val="28"/>
          <w:szCs w:val="28"/>
        </w:rPr>
        <w:t>у</w:t>
      </w:r>
      <w:r w:rsidRPr="007051D0">
        <w:rPr>
          <w:sz w:val="28"/>
          <w:szCs w:val="28"/>
        </w:rPr>
        <w:t xml:space="preserve"> показателей</w:t>
      </w:r>
      <w:r>
        <w:rPr>
          <w:sz w:val="28"/>
          <w:szCs w:val="28"/>
        </w:rPr>
        <w:t>.</w:t>
      </w:r>
    </w:p>
    <w:p w:rsidR="006C563A" w:rsidRPr="000E2EC0" w:rsidRDefault="006C563A" w:rsidP="006C563A">
      <w:pPr>
        <w:jc w:val="both"/>
        <w:rPr>
          <w:sz w:val="28"/>
          <w:szCs w:val="28"/>
        </w:rPr>
      </w:pPr>
    </w:p>
    <w:p w:rsidR="006C563A" w:rsidRDefault="006C563A" w:rsidP="006C563A">
      <w:pPr>
        <w:rPr>
          <w:sz w:val="28"/>
          <w:szCs w:val="28"/>
        </w:rPr>
      </w:pPr>
    </w:p>
    <w:p w:rsidR="006C563A" w:rsidRDefault="006C563A" w:rsidP="006C563A">
      <w:pPr>
        <w:jc w:val="right"/>
        <w:rPr>
          <w:sz w:val="28"/>
          <w:szCs w:val="28"/>
        </w:rPr>
      </w:pPr>
    </w:p>
    <w:p w:rsidR="006C563A" w:rsidRDefault="006C563A" w:rsidP="006C563A">
      <w:pPr>
        <w:jc w:val="center"/>
        <w:rPr>
          <w:b/>
          <w:sz w:val="28"/>
          <w:szCs w:val="28"/>
          <w:u w:val="single"/>
        </w:rPr>
      </w:pPr>
      <w:r w:rsidRPr="00901696">
        <w:rPr>
          <w:b/>
          <w:sz w:val="28"/>
          <w:szCs w:val="28"/>
          <w:u w:val="single"/>
        </w:rPr>
        <w:t>Задача по организации работы коллектива</w:t>
      </w:r>
    </w:p>
    <w:p w:rsidR="006C563A" w:rsidRPr="00901696" w:rsidRDefault="006C563A" w:rsidP="006C563A">
      <w:pPr>
        <w:jc w:val="center"/>
        <w:rPr>
          <w:b/>
          <w:sz w:val="28"/>
          <w:szCs w:val="28"/>
          <w:u w:val="single"/>
        </w:rPr>
      </w:pPr>
    </w:p>
    <w:p w:rsidR="006C563A" w:rsidRDefault="006C563A" w:rsidP="006C563A">
      <w:pPr>
        <w:tabs>
          <w:tab w:val="left" w:pos="426"/>
          <w:tab w:val="left" w:pos="993"/>
        </w:tabs>
        <w:jc w:val="both"/>
        <w:rPr>
          <w:b/>
          <w:sz w:val="28"/>
          <w:szCs w:val="28"/>
        </w:rPr>
      </w:pPr>
      <w:r w:rsidRPr="004B6D09">
        <w:rPr>
          <w:b/>
          <w:sz w:val="28"/>
          <w:szCs w:val="28"/>
        </w:rPr>
        <w:t>Задача №1</w:t>
      </w:r>
    </w:p>
    <w:p w:rsidR="001C3175" w:rsidRPr="004B6D09" w:rsidRDefault="001C3175" w:rsidP="006C563A">
      <w:pPr>
        <w:tabs>
          <w:tab w:val="left" w:pos="426"/>
          <w:tab w:val="left" w:pos="993"/>
        </w:tabs>
        <w:jc w:val="both"/>
        <w:rPr>
          <w:b/>
          <w:sz w:val="28"/>
          <w:szCs w:val="28"/>
        </w:rPr>
      </w:pPr>
    </w:p>
    <w:p w:rsidR="001C3175" w:rsidRPr="00EE0010" w:rsidRDefault="001C3175" w:rsidP="001C3175">
      <w:pPr>
        <w:widowControl/>
        <w:autoSpaceDE/>
        <w:autoSpaceDN/>
        <w:adjustRightInd/>
        <w:spacing w:line="276" w:lineRule="auto"/>
        <w:ind w:left="360"/>
        <w:contextualSpacing/>
        <w:jc w:val="both"/>
        <w:rPr>
          <w:sz w:val="28"/>
        </w:rPr>
      </w:pPr>
      <w:bookmarkStart w:id="0" w:name="_GoBack"/>
      <w:bookmarkEnd w:id="0"/>
      <w:r w:rsidRPr="00EE0010">
        <w:rPr>
          <w:sz w:val="28"/>
        </w:rPr>
        <w:t>Предприятие за год производит 600</w:t>
      </w:r>
      <w:r>
        <w:rPr>
          <w:sz w:val="28"/>
        </w:rPr>
        <w:t>0</w:t>
      </w:r>
      <w:r w:rsidRPr="00EE0010">
        <w:rPr>
          <w:sz w:val="28"/>
        </w:rPr>
        <w:t xml:space="preserve"> условных  продукции, затраты на единицу условной продукции 16 человеко-часов, среднесписочная численность работников предприя</w:t>
      </w:r>
      <w:r>
        <w:rPr>
          <w:sz w:val="28"/>
        </w:rPr>
        <w:t>тия за отчетный год составила 5</w:t>
      </w:r>
      <w:r w:rsidRPr="00EE0010">
        <w:rPr>
          <w:sz w:val="28"/>
        </w:rPr>
        <w:t>00 человек. Предприятие работает по 5-дневной рабочей неделе. В таблице представлена укрупненная структура ресурсов рабочего времени предприятия в человеко-днях.</w:t>
      </w:r>
    </w:p>
    <w:p w:rsidR="001C3175" w:rsidRPr="00EE0010" w:rsidRDefault="001C3175" w:rsidP="001C3175">
      <w:pPr>
        <w:spacing w:line="276" w:lineRule="auto"/>
        <w:ind w:left="360"/>
        <w:contextualSpacing/>
        <w:jc w:val="both"/>
        <w:rPr>
          <w:sz w:val="28"/>
        </w:rPr>
      </w:pPr>
      <w:r w:rsidRPr="00EE0010">
        <w:rPr>
          <w:sz w:val="28"/>
        </w:rPr>
        <w:t>Используя данные таблицы необходимо:</w:t>
      </w:r>
    </w:p>
    <w:p w:rsidR="001C3175" w:rsidRPr="00EE0010" w:rsidRDefault="001C3175" w:rsidP="001C3175">
      <w:pPr>
        <w:spacing w:line="276" w:lineRule="auto"/>
        <w:ind w:left="360"/>
        <w:contextualSpacing/>
        <w:jc w:val="both"/>
        <w:rPr>
          <w:sz w:val="28"/>
        </w:rPr>
      </w:pPr>
      <w:r w:rsidRPr="00EE0010">
        <w:rPr>
          <w:sz w:val="28"/>
        </w:rPr>
        <w:t>1.Определить показатели неявок на работу и фактически отработанного времени в целом по предприятию, в человеко-днях;</w:t>
      </w:r>
    </w:p>
    <w:p w:rsidR="001C3175" w:rsidRPr="00EE0010" w:rsidRDefault="001C3175" w:rsidP="001C3175">
      <w:pPr>
        <w:spacing w:line="276" w:lineRule="auto"/>
        <w:ind w:left="360"/>
        <w:contextualSpacing/>
        <w:jc w:val="both"/>
        <w:rPr>
          <w:sz w:val="28"/>
        </w:rPr>
      </w:pPr>
      <w:r w:rsidRPr="00EE0010">
        <w:rPr>
          <w:sz w:val="28"/>
        </w:rPr>
        <w:t>2. Определить  использование  рабочего времени  на одного работника;</w:t>
      </w:r>
    </w:p>
    <w:p w:rsidR="001C3175" w:rsidRPr="00EE0010" w:rsidRDefault="001C3175" w:rsidP="001C3175">
      <w:pPr>
        <w:spacing w:line="276" w:lineRule="auto"/>
        <w:ind w:left="360"/>
        <w:contextualSpacing/>
        <w:jc w:val="both"/>
        <w:rPr>
          <w:sz w:val="28"/>
        </w:rPr>
      </w:pPr>
      <w:r w:rsidRPr="00EE0010">
        <w:rPr>
          <w:sz w:val="28"/>
        </w:rPr>
        <w:t>3. Рассчитать показатели и структуру ресурсов рабочего времени.</w:t>
      </w:r>
    </w:p>
    <w:p w:rsidR="001C3175" w:rsidRPr="00EE0010" w:rsidRDefault="001C3175" w:rsidP="001C3175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4.</w:t>
      </w:r>
      <w:r w:rsidRPr="00EE0010">
        <w:rPr>
          <w:sz w:val="28"/>
        </w:rPr>
        <w:t>Проанализировать использование ресурсов рабочего времени предприятия и сделать вывод  о возможности выполнения годовой производственной программы.</w:t>
      </w:r>
    </w:p>
    <w:p w:rsidR="001C3175" w:rsidRDefault="001C3175" w:rsidP="001C3175">
      <w:pPr>
        <w:tabs>
          <w:tab w:val="left" w:pos="426"/>
          <w:tab w:val="left" w:pos="993"/>
        </w:tabs>
        <w:contextualSpacing/>
        <w:rPr>
          <w:sz w:val="26"/>
          <w:szCs w:val="26"/>
          <w:u w:val="single"/>
        </w:rPr>
      </w:pPr>
    </w:p>
    <w:p w:rsidR="006C563A" w:rsidRDefault="006C563A" w:rsidP="006C563A">
      <w:pPr>
        <w:spacing w:after="200" w:line="276" w:lineRule="auto"/>
        <w:contextualSpacing/>
        <w:jc w:val="both"/>
        <w:rPr>
          <w:b/>
          <w:sz w:val="28"/>
        </w:rPr>
      </w:pPr>
    </w:p>
    <w:p w:rsidR="006C563A" w:rsidRPr="00EE0010" w:rsidRDefault="00A03AA2" w:rsidP="006C563A">
      <w:pPr>
        <w:spacing w:after="200" w:line="276" w:lineRule="auto"/>
        <w:contextualSpacing/>
        <w:jc w:val="both"/>
        <w:rPr>
          <w:b/>
        </w:rPr>
      </w:pPr>
      <w:r>
        <w:rPr>
          <w:b/>
          <w:sz w:val="28"/>
        </w:rPr>
        <w:t>Задача №2</w:t>
      </w:r>
    </w:p>
    <w:p w:rsidR="006C563A" w:rsidRDefault="006C563A" w:rsidP="006C563A">
      <w:pPr>
        <w:tabs>
          <w:tab w:val="left" w:pos="426"/>
          <w:tab w:val="left" w:pos="993"/>
        </w:tabs>
        <w:contextualSpacing/>
        <w:rPr>
          <w:sz w:val="26"/>
          <w:szCs w:val="26"/>
          <w:u w:val="single"/>
        </w:rPr>
      </w:pPr>
    </w:p>
    <w:p w:rsidR="001C3175" w:rsidRDefault="001C3175" w:rsidP="001C3175">
      <w:pPr>
        <w:rPr>
          <w:sz w:val="28"/>
        </w:rPr>
      </w:pPr>
      <w:r>
        <w:rPr>
          <w:sz w:val="28"/>
        </w:rPr>
        <w:t xml:space="preserve">В ООО «Калейдоскоп» (ОКПО 50001001) установлена продолжительность рабочего времени 40 часов в неделю, рабочая неделя 5 дней. Выплата заработной платы осуществляется 10 числа месяца следующего за </w:t>
      </w:r>
      <w:proofErr w:type="gramStart"/>
      <w:r>
        <w:rPr>
          <w:sz w:val="28"/>
        </w:rPr>
        <w:t>отчетным</w:t>
      </w:r>
      <w:proofErr w:type="gramEnd"/>
      <w:r>
        <w:rPr>
          <w:sz w:val="28"/>
        </w:rPr>
        <w:t xml:space="preserve"> на пластиковые карты Сбербанка.</w:t>
      </w:r>
    </w:p>
    <w:p w:rsidR="001C3175" w:rsidRDefault="001C3175" w:rsidP="001C3175">
      <w:pPr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1C3175" w:rsidRDefault="001C3175" w:rsidP="001C3175">
      <w:pPr>
        <w:rPr>
          <w:sz w:val="28"/>
        </w:rPr>
      </w:pPr>
      <w:r>
        <w:rPr>
          <w:sz w:val="28"/>
        </w:rPr>
        <w:t>1. Заполнить Т</w:t>
      </w:r>
      <w:r w:rsidRPr="005F69F6">
        <w:rPr>
          <w:sz w:val="28"/>
        </w:rPr>
        <w:t xml:space="preserve">абель учета </w:t>
      </w:r>
      <w:r>
        <w:rPr>
          <w:sz w:val="28"/>
        </w:rPr>
        <w:t xml:space="preserve">использования </w:t>
      </w:r>
      <w:r w:rsidRPr="005F69F6">
        <w:rPr>
          <w:sz w:val="28"/>
        </w:rPr>
        <w:t>рабочего времени</w:t>
      </w:r>
      <w:r>
        <w:rPr>
          <w:sz w:val="28"/>
        </w:rPr>
        <w:t xml:space="preserve"> (форма 0504421</w:t>
      </w:r>
      <w:r w:rsidRPr="00A10832">
        <w:rPr>
          <w:sz w:val="28"/>
        </w:rPr>
        <w:t xml:space="preserve">) </w:t>
      </w:r>
      <w:r w:rsidRPr="005F69F6">
        <w:rPr>
          <w:sz w:val="28"/>
        </w:rPr>
        <w:t>за апрель 201</w:t>
      </w:r>
      <w:r>
        <w:rPr>
          <w:sz w:val="28"/>
        </w:rPr>
        <w:t>7</w:t>
      </w:r>
      <w:r w:rsidRPr="005F69F6">
        <w:rPr>
          <w:sz w:val="28"/>
        </w:rPr>
        <w:t xml:space="preserve"> года</w:t>
      </w:r>
      <w:r>
        <w:rPr>
          <w:sz w:val="28"/>
        </w:rPr>
        <w:t xml:space="preserve"> в соответствии с исходными данными и производственным календарем на 2017 год, (</w:t>
      </w:r>
      <w:r>
        <w:rPr>
          <w:sz w:val="28"/>
          <w:szCs w:val="28"/>
        </w:rPr>
        <w:t>при заполнении ответственным исполнителем и исполнителем является сам студент)</w:t>
      </w:r>
      <w:r>
        <w:rPr>
          <w:sz w:val="28"/>
        </w:rPr>
        <w:t>.</w:t>
      </w:r>
    </w:p>
    <w:p w:rsidR="001C3175" w:rsidRDefault="001C3175" w:rsidP="001C3175">
      <w:pPr>
        <w:rPr>
          <w:sz w:val="28"/>
        </w:rPr>
      </w:pPr>
      <w:r>
        <w:rPr>
          <w:sz w:val="28"/>
        </w:rPr>
        <w:t xml:space="preserve">- Агроном Кузнецов П.И. </w:t>
      </w:r>
      <w:proofErr w:type="gramStart"/>
      <w:r>
        <w:rPr>
          <w:sz w:val="28"/>
        </w:rPr>
        <w:t>отработал полный месяц</w:t>
      </w:r>
      <w:proofErr w:type="gramEnd"/>
      <w:r w:rsidRPr="005F69F6">
        <w:rPr>
          <w:sz w:val="28"/>
        </w:rPr>
        <w:t xml:space="preserve">, </w:t>
      </w:r>
      <w:r>
        <w:rPr>
          <w:sz w:val="28"/>
        </w:rPr>
        <w:t>за эффективность производственной деятельности установлена премия 75% от оклада,</w:t>
      </w:r>
    </w:p>
    <w:p w:rsidR="001C3175" w:rsidRDefault="001C3175" w:rsidP="001C3175">
      <w:pPr>
        <w:rPr>
          <w:sz w:val="28"/>
        </w:rPr>
      </w:pPr>
      <w:r>
        <w:rPr>
          <w:sz w:val="28"/>
        </w:rPr>
        <w:t xml:space="preserve">- электрик Окунев Н.М. – с </w:t>
      </w:r>
      <w:smartTag w:uri="urn:schemas-microsoft-com:office:smarttags" w:element="time">
        <w:smartTagPr>
          <w:attr w:name="Minute" w:val="04"/>
          <w:attr w:name="Hour" w:val="10"/>
        </w:smartTagPr>
        <w:r>
          <w:rPr>
            <w:sz w:val="28"/>
          </w:rPr>
          <w:t>10.04</w:t>
        </w:r>
      </w:smartTag>
      <w:r>
        <w:rPr>
          <w:sz w:val="28"/>
        </w:rPr>
        <w:t xml:space="preserve"> по </w:t>
      </w:r>
      <w:smartTag w:uri="urn:schemas-microsoft-com:office:smarttags" w:element="time">
        <w:smartTagPr>
          <w:attr w:name="Minute" w:val="04"/>
          <w:attr w:name="Hour" w:val="13"/>
        </w:smartTagPr>
        <w:r>
          <w:rPr>
            <w:sz w:val="28"/>
          </w:rPr>
          <w:t>13.04.</w:t>
        </w:r>
      </w:smartTag>
      <w:r>
        <w:rPr>
          <w:sz w:val="28"/>
        </w:rPr>
        <w:t xml:space="preserve"> находился в отпуске без содержания, остальные дни отработал полностью, премия 30% от оплаты за отработанное время.</w:t>
      </w:r>
    </w:p>
    <w:p w:rsidR="001C3175" w:rsidRDefault="001C3175" w:rsidP="001C3175">
      <w:pPr>
        <w:rPr>
          <w:sz w:val="28"/>
          <w:szCs w:val="28"/>
        </w:rPr>
      </w:pPr>
      <w:r>
        <w:rPr>
          <w:sz w:val="28"/>
          <w:szCs w:val="28"/>
        </w:rPr>
        <w:t>2. Рассчитать сумму заработной платы, надбавки, премии каждого сотрудника;</w:t>
      </w:r>
    </w:p>
    <w:p w:rsidR="001C3175" w:rsidRDefault="001C3175" w:rsidP="001C3175">
      <w:pPr>
        <w:rPr>
          <w:sz w:val="28"/>
          <w:szCs w:val="28"/>
        </w:rPr>
      </w:pPr>
      <w:r>
        <w:rPr>
          <w:sz w:val="28"/>
          <w:szCs w:val="28"/>
        </w:rPr>
        <w:t>3. Указать форму оплаты труда.</w:t>
      </w:r>
    </w:p>
    <w:p w:rsidR="006C563A" w:rsidRDefault="006C563A" w:rsidP="001C3175">
      <w:pPr>
        <w:rPr>
          <w:sz w:val="28"/>
          <w:szCs w:val="28"/>
        </w:rPr>
      </w:pPr>
    </w:p>
    <w:sectPr w:rsidR="006C563A" w:rsidSect="008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746D"/>
    <w:multiLevelType w:val="hybridMultilevel"/>
    <w:tmpl w:val="9BD4C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2957"/>
    <w:multiLevelType w:val="hybridMultilevel"/>
    <w:tmpl w:val="A3F6857E"/>
    <w:lvl w:ilvl="0" w:tplc="AED2315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21B0B"/>
    <w:multiLevelType w:val="hybridMultilevel"/>
    <w:tmpl w:val="DB828916"/>
    <w:lvl w:ilvl="0" w:tplc="13309C90">
      <w:start w:val="7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A1F49"/>
    <w:multiLevelType w:val="hybridMultilevel"/>
    <w:tmpl w:val="EDA68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24B1A"/>
    <w:multiLevelType w:val="multilevel"/>
    <w:tmpl w:val="C5C0C9C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5">
    <w:nsid w:val="16D40587"/>
    <w:multiLevelType w:val="hybridMultilevel"/>
    <w:tmpl w:val="9BC44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D30FC"/>
    <w:multiLevelType w:val="hybridMultilevel"/>
    <w:tmpl w:val="7DE2C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9623D"/>
    <w:multiLevelType w:val="hybridMultilevel"/>
    <w:tmpl w:val="EC76EA0A"/>
    <w:lvl w:ilvl="0" w:tplc="35FEE0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E3F89"/>
    <w:multiLevelType w:val="hybridMultilevel"/>
    <w:tmpl w:val="84005F3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077F4"/>
    <w:multiLevelType w:val="hybridMultilevel"/>
    <w:tmpl w:val="32EE49A8"/>
    <w:lvl w:ilvl="0" w:tplc="5F7684A6">
      <w:start w:val="4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A1B1B"/>
    <w:multiLevelType w:val="hybridMultilevel"/>
    <w:tmpl w:val="387AF838"/>
    <w:lvl w:ilvl="0" w:tplc="479A5AAE">
      <w:start w:val="6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320A1"/>
    <w:multiLevelType w:val="hybridMultilevel"/>
    <w:tmpl w:val="C5C4926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A54388"/>
    <w:multiLevelType w:val="hybridMultilevel"/>
    <w:tmpl w:val="1DCC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DC6035"/>
    <w:multiLevelType w:val="hybridMultilevel"/>
    <w:tmpl w:val="0CE85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C610F"/>
    <w:multiLevelType w:val="hybridMultilevel"/>
    <w:tmpl w:val="D0F038DA"/>
    <w:lvl w:ilvl="0" w:tplc="8D78CAC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5B246C"/>
    <w:multiLevelType w:val="multilevel"/>
    <w:tmpl w:val="6318E4DA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61FE25A9"/>
    <w:multiLevelType w:val="hybridMultilevel"/>
    <w:tmpl w:val="86968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D7B78"/>
    <w:multiLevelType w:val="hybridMultilevel"/>
    <w:tmpl w:val="F17EED7C"/>
    <w:lvl w:ilvl="0" w:tplc="0419000F">
      <w:start w:val="1"/>
      <w:numFmt w:val="decimal"/>
      <w:lvlText w:val="%1."/>
      <w:lvlJc w:val="left"/>
      <w:pPr>
        <w:ind w:left="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0B73B5"/>
    <w:multiLevelType w:val="multilevel"/>
    <w:tmpl w:val="AD06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>
    <w:nsid w:val="759652E9"/>
    <w:multiLevelType w:val="hybridMultilevel"/>
    <w:tmpl w:val="0D46BB08"/>
    <w:lvl w:ilvl="0" w:tplc="858A8C20">
      <w:start w:val="36"/>
      <w:numFmt w:val="decimal"/>
      <w:lvlText w:val="%1."/>
      <w:lvlJc w:val="left"/>
      <w:pPr>
        <w:ind w:left="735" w:hanging="375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BC5D38"/>
    <w:multiLevelType w:val="hybridMultilevel"/>
    <w:tmpl w:val="A3DA723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21"/>
  </w:num>
  <w:num w:numId="5">
    <w:abstractNumId w:val="12"/>
  </w:num>
  <w:num w:numId="6">
    <w:abstractNumId w:val="18"/>
  </w:num>
  <w:num w:numId="7">
    <w:abstractNumId w:val="3"/>
  </w:num>
  <w:num w:numId="8">
    <w:abstractNumId w:val="17"/>
  </w:num>
  <w:num w:numId="9">
    <w:abstractNumId w:val="11"/>
  </w:num>
  <w:num w:numId="10">
    <w:abstractNumId w:val="8"/>
  </w:num>
  <w:num w:numId="11">
    <w:abstractNumId w:val="14"/>
  </w:num>
  <w:num w:numId="12">
    <w:abstractNumId w:val="5"/>
  </w:num>
  <w:num w:numId="13">
    <w:abstractNumId w:val="7"/>
  </w:num>
  <w:num w:numId="14">
    <w:abstractNumId w:val="6"/>
  </w:num>
  <w:num w:numId="15">
    <w:abstractNumId w:val="20"/>
  </w:num>
  <w:num w:numId="16">
    <w:abstractNumId w:val="1"/>
  </w:num>
  <w:num w:numId="17">
    <w:abstractNumId w:val="9"/>
  </w:num>
  <w:num w:numId="18">
    <w:abstractNumId w:val="10"/>
  </w:num>
  <w:num w:numId="19">
    <w:abstractNumId w:val="2"/>
  </w:num>
  <w:num w:numId="20">
    <w:abstractNumId w:val="0"/>
  </w:num>
  <w:num w:numId="21">
    <w:abstractNumId w:val="13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C563A"/>
    <w:rsid w:val="001C3175"/>
    <w:rsid w:val="0022582D"/>
    <w:rsid w:val="00276CF2"/>
    <w:rsid w:val="006008E0"/>
    <w:rsid w:val="006074DB"/>
    <w:rsid w:val="006C563A"/>
    <w:rsid w:val="006D0BCB"/>
    <w:rsid w:val="00802F42"/>
    <w:rsid w:val="00A03AA2"/>
    <w:rsid w:val="00F935E0"/>
    <w:rsid w:val="00F95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3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 w:val="0"/>
      <w:bCs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C563A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rsid w:val="006C563A"/>
    <w:pPr>
      <w:shd w:val="clear" w:color="auto" w:fill="FFFFFF"/>
      <w:tabs>
        <w:tab w:val="left" w:pos="-3686"/>
      </w:tabs>
      <w:ind w:firstLine="709"/>
      <w:jc w:val="both"/>
    </w:pPr>
    <w:rPr>
      <w:color w:val="000000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6C563A"/>
    <w:rPr>
      <w:rFonts w:eastAsia="Times New Roman"/>
      <w:b w:val="0"/>
      <w:bCs w:val="0"/>
      <w:color w:val="000000"/>
      <w:shd w:val="clear" w:color="auto" w:fill="FFFFFF"/>
      <w:lang w:eastAsia="ru-RU"/>
    </w:rPr>
  </w:style>
  <w:style w:type="character" w:customStyle="1" w:styleId="13">
    <w:name w:val="Основной текст (13)_"/>
    <w:link w:val="130"/>
    <w:uiPriority w:val="99"/>
    <w:locked/>
    <w:rsid w:val="006C563A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6C563A"/>
    <w:pPr>
      <w:widowControl/>
      <w:shd w:val="clear" w:color="auto" w:fill="FFFFFF"/>
      <w:autoSpaceDE/>
      <w:autoSpaceDN/>
      <w:adjustRightInd/>
      <w:spacing w:before="180" w:after="420" w:line="240" w:lineRule="atLeast"/>
    </w:pPr>
    <w:rPr>
      <w:rFonts w:eastAsiaTheme="minorHAnsi"/>
      <w:b/>
      <w:bCs/>
      <w:sz w:val="27"/>
      <w:szCs w:val="27"/>
      <w:lang w:eastAsia="en-US"/>
    </w:rPr>
  </w:style>
  <w:style w:type="paragraph" w:styleId="a6">
    <w:name w:val="No Spacing"/>
    <w:link w:val="a7"/>
    <w:uiPriority w:val="1"/>
    <w:qFormat/>
    <w:rsid w:val="006C563A"/>
    <w:pPr>
      <w:spacing w:after="0" w:line="240" w:lineRule="auto"/>
    </w:pPr>
    <w:rPr>
      <w:rFonts w:ascii="Microsoft Sans Serif" w:eastAsia="Microsoft Sans Serif" w:hAnsi="Microsoft Sans Serif"/>
      <w:b w:val="0"/>
      <w:bCs w:val="0"/>
      <w:color w:val="000000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6C563A"/>
    <w:rPr>
      <w:rFonts w:ascii="Microsoft Sans Serif" w:eastAsia="Microsoft Sans Serif" w:hAnsi="Microsoft Sans Serif"/>
      <w:b w:val="0"/>
      <w:bCs w:val="0"/>
      <w:color w:val="000000"/>
      <w:sz w:val="24"/>
      <w:szCs w:val="24"/>
      <w:lang w:eastAsia="ru-RU"/>
    </w:rPr>
  </w:style>
  <w:style w:type="character" w:styleId="a8">
    <w:name w:val="Emphasis"/>
    <w:basedOn w:val="a0"/>
    <w:qFormat/>
    <w:rsid w:val="006C563A"/>
    <w:rPr>
      <w:i/>
      <w:iCs/>
    </w:rPr>
  </w:style>
  <w:style w:type="paragraph" w:styleId="a9">
    <w:name w:val="List Paragraph"/>
    <w:basedOn w:val="a"/>
    <w:uiPriority w:val="34"/>
    <w:qFormat/>
    <w:rsid w:val="006C563A"/>
    <w:pPr>
      <w:ind w:left="720"/>
      <w:contextualSpacing/>
    </w:pPr>
  </w:style>
  <w:style w:type="character" w:customStyle="1" w:styleId="aa">
    <w:name w:val="Основной текст_"/>
    <w:link w:val="1"/>
    <w:uiPriority w:val="99"/>
    <w:rsid w:val="006C563A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a"/>
    <w:uiPriority w:val="99"/>
    <w:rsid w:val="006C563A"/>
    <w:pPr>
      <w:widowControl/>
      <w:shd w:val="clear" w:color="auto" w:fill="FFFFFF"/>
      <w:autoSpaceDE/>
      <w:autoSpaceDN/>
      <w:adjustRightInd/>
      <w:spacing w:before="240" w:line="47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character" w:customStyle="1" w:styleId="2">
    <w:name w:val="Основной текст (2)_"/>
    <w:link w:val="20"/>
    <w:uiPriority w:val="99"/>
    <w:locked/>
    <w:rsid w:val="006C563A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C563A"/>
    <w:pPr>
      <w:widowControl/>
      <w:shd w:val="clear" w:color="auto" w:fill="FFFFFF"/>
      <w:autoSpaceDE/>
      <w:autoSpaceDN/>
      <w:adjustRightInd/>
      <w:spacing w:line="240" w:lineRule="atLeast"/>
      <w:ind w:hanging="460"/>
    </w:pPr>
    <w:rPr>
      <w:rFonts w:eastAsiaTheme="minorHAnsi"/>
      <w:b/>
      <w:bCs/>
      <w:sz w:val="16"/>
      <w:szCs w:val="16"/>
      <w:lang w:eastAsia="en-US"/>
    </w:rPr>
  </w:style>
  <w:style w:type="character" w:customStyle="1" w:styleId="3">
    <w:name w:val="Основной текст (3)_"/>
    <w:link w:val="30"/>
    <w:uiPriority w:val="99"/>
    <w:locked/>
    <w:rsid w:val="006C563A"/>
    <w:rPr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C563A"/>
    <w:pPr>
      <w:widowControl/>
      <w:shd w:val="clear" w:color="auto" w:fill="FFFFFF"/>
      <w:autoSpaceDE/>
      <w:autoSpaceDN/>
      <w:adjustRightInd/>
      <w:spacing w:line="240" w:lineRule="atLeast"/>
    </w:pPr>
    <w:rPr>
      <w:rFonts w:eastAsiaTheme="minorHAnsi"/>
      <w:b/>
      <w:bCs/>
      <w:sz w:val="28"/>
      <w:szCs w:val="28"/>
      <w:lang w:eastAsia="en-US"/>
    </w:rPr>
  </w:style>
  <w:style w:type="table" w:styleId="ab">
    <w:name w:val="Table Grid"/>
    <w:basedOn w:val="a1"/>
    <w:uiPriority w:val="39"/>
    <w:rsid w:val="006C563A"/>
    <w:pPr>
      <w:spacing w:after="0" w:line="240" w:lineRule="auto"/>
    </w:pPr>
    <w:rPr>
      <w:rFonts w:eastAsia="Times New Roman"/>
      <w:b w:val="0"/>
      <w:bCs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rsid w:val="006C563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6C563A"/>
    <w:rPr>
      <w:rFonts w:eastAsia="Times New Roman"/>
      <w:b w:val="0"/>
      <w:bCs w:val="0"/>
      <w:sz w:val="24"/>
      <w:szCs w:val="24"/>
      <w:lang w:eastAsia="ru-RU"/>
    </w:rPr>
  </w:style>
  <w:style w:type="character" w:styleId="ae">
    <w:name w:val="page number"/>
    <w:basedOn w:val="a0"/>
    <w:rsid w:val="006C563A"/>
  </w:style>
  <w:style w:type="paragraph" w:customStyle="1" w:styleId="Style3">
    <w:name w:val="Style3"/>
    <w:basedOn w:val="a"/>
    <w:rsid w:val="006C563A"/>
    <w:rPr>
      <w:rFonts w:ascii="Franklin Gothic Medium Cond" w:hAnsi="Franklin Gothic Medium Cond"/>
      <w:sz w:val="24"/>
      <w:szCs w:val="24"/>
    </w:rPr>
  </w:style>
  <w:style w:type="character" w:customStyle="1" w:styleId="FontStyle12">
    <w:name w:val="Font Style12"/>
    <w:rsid w:val="006C563A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6C563A"/>
  </w:style>
  <w:style w:type="table" w:customStyle="1" w:styleId="10">
    <w:name w:val="Сетка таблицы1"/>
    <w:basedOn w:val="a1"/>
    <w:next w:val="ab"/>
    <w:uiPriority w:val="59"/>
    <w:rsid w:val="006C563A"/>
    <w:pPr>
      <w:spacing w:after="0" w:line="240" w:lineRule="auto"/>
    </w:pPr>
    <w:rPr>
      <w:rFonts w:ascii="Calibri" w:eastAsia="Calibri" w:hAnsi="Calibri"/>
      <w:b w:val="0"/>
      <w:bCs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99"/>
    <w:qFormat/>
    <w:rsid w:val="006C563A"/>
    <w:rPr>
      <w:b/>
      <w:bCs/>
    </w:rPr>
  </w:style>
  <w:style w:type="paragraph" w:styleId="af0">
    <w:name w:val="Normal (Web)"/>
    <w:basedOn w:val="a"/>
    <w:uiPriority w:val="99"/>
    <w:unhideWhenUsed/>
    <w:rsid w:val="006C563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C563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563A"/>
    <w:rPr>
      <w:rFonts w:ascii="Tahoma" w:eastAsia="Times New Roman" w:hAnsi="Tahoma" w:cs="Tahoma"/>
      <w:b w:val="0"/>
      <w:bCs w:val="0"/>
      <w:sz w:val="16"/>
      <w:szCs w:val="16"/>
      <w:lang w:eastAsia="ru-RU"/>
    </w:rPr>
  </w:style>
  <w:style w:type="paragraph" w:customStyle="1" w:styleId="Default">
    <w:name w:val="Default"/>
    <w:rsid w:val="006C563A"/>
    <w:pPr>
      <w:autoSpaceDE w:val="0"/>
      <w:autoSpaceDN w:val="0"/>
      <w:adjustRightInd w:val="0"/>
      <w:spacing w:after="0" w:line="240" w:lineRule="auto"/>
    </w:pPr>
    <w:rPr>
      <w:rFonts w:eastAsia="Calibri"/>
      <w:b w:val="0"/>
      <w:b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3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 w:val="0"/>
      <w:bCs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C563A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rsid w:val="006C563A"/>
    <w:pPr>
      <w:shd w:val="clear" w:color="auto" w:fill="FFFFFF"/>
      <w:tabs>
        <w:tab w:val="left" w:pos="-3686"/>
      </w:tabs>
      <w:ind w:firstLine="709"/>
      <w:jc w:val="both"/>
    </w:pPr>
    <w:rPr>
      <w:color w:val="000000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6C563A"/>
    <w:rPr>
      <w:rFonts w:eastAsia="Times New Roman"/>
      <w:b w:val="0"/>
      <w:bCs w:val="0"/>
      <w:color w:val="000000"/>
      <w:shd w:val="clear" w:color="auto" w:fill="FFFFFF"/>
      <w:lang w:eastAsia="ru-RU"/>
    </w:rPr>
  </w:style>
  <w:style w:type="character" w:customStyle="1" w:styleId="13">
    <w:name w:val="Основной текст (13)_"/>
    <w:link w:val="130"/>
    <w:uiPriority w:val="99"/>
    <w:locked/>
    <w:rsid w:val="006C563A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6C563A"/>
    <w:pPr>
      <w:widowControl/>
      <w:shd w:val="clear" w:color="auto" w:fill="FFFFFF"/>
      <w:autoSpaceDE/>
      <w:autoSpaceDN/>
      <w:adjustRightInd/>
      <w:spacing w:before="180" w:after="420" w:line="240" w:lineRule="atLeast"/>
    </w:pPr>
    <w:rPr>
      <w:rFonts w:eastAsiaTheme="minorHAnsi"/>
      <w:b/>
      <w:bCs/>
      <w:sz w:val="27"/>
      <w:szCs w:val="27"/>
      <w:lang w:eastAsia="en-US"/>
    </w:rPr>
  </w:style>
  <w:style w:type="paragraph" w:styleId="a6">
    <w:name w:val="No Spacing"/>
    <w:link w:val="a7"/>
    <w:uiPriority w:val="1"/>
    <w:qFormat/>
    <w:rsid w:val="006C563A"/>
    <w:pPr>
      <w:spacing w:after="0" w:line="240" w:lineRule="auto"/>
    </w:pPr>
    <w:rPr>
      <w:rFonts w:ascii="Microsoft Sans Serif" w:eastAsia="Microsoft Sans Serif" w:hAnsi="Microsoft Sans Serif"/>
      <w:b w:val="0"/>
      <w:bCs w:val="0"/>
      <w:color w:val="000000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6C563A"/>
    <w:rPr>
      <w:rFonts w:ascii="Microsoft Sans Serif" w:eastAsia="Microsoft Sans Serif" w:hAnsi="Microsoft Sans Serif"/>
      <w:b w:val="0"/>
      <w:bCs w:val="0"/>
      <w:color w:val="000000"/>
      <w:sz w:val="24"/>
      <w:szCs w:val="24"/>
      <w:lang w:eastAsia="ru-RU"/>
    </w:rPr>
  </w:style>
  <w:style w:type="character" w:styleId="a8">
    <w:name w:val="Emphasis"/>
    <w:basedOn w:val="a0"/>
    <w:qFormat/>
    <w:rsid w:val="006C563A"/>
    <w:rPr>
      <w:i/>
      <w:iCs/>
    </w:rPr>
  </w:style>
  <w:style w:type="paragraph" w:styleId="a9">
    <w:name w:val="List Paragraph"/>
    <w:basedOn w:val="a"/>
    <w:uiPriority w:val="34"/>
    <w:qFormat/>
    <w:rsid w:val="006C563A"/>
    <w:pPr>
      <w:ind w:left="720"/>
      <w:contextualSpacing/>
    </w:pPr>
  </w:style>
  <w:style w:type="character" w:customStyle="1" w:styleId="aa">
    <w:name w:val="Основной текст_"/>
    <w:link w:val="1"/>
    <w:uiPriority w:val="99"/>
    <w:rsid w:val="006C563A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a"/>
    <w:uiPriority w:val="99"/>
    <w:rsid w:val="006C563A"/>
    <w:pPr>
      <w:widowControl/>
      <w:shd w:val="clear" w:color="auto" w:fill="FFFFFF"/>
      <w:autoSpaceDE/>
      <w:autoSpaceDN/>
      <w:adjustRightInd/>
      <w:spacing w:before="240" w:line="47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character" w:customStyle="1" w:styleId="2">
    <w:name w:val="Основной текст (2)_"/>
    <w:link w:val="20"/>
    <w:uiPriority w:val="99"/>
    <w:locked/>
    <w:rsid w:val="006C563A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C563A"/>
    <w:pPr>
      <w:widowControl/>
      <w:shd w:val="clear" w:color="auto" w:fill="FFFFFF"/>
      <w:autoSpaceDE/>
      <w:autoSpaceDN/>
      <w:adjustRightInd/>
      <w:spacing w:line="240" w:lineRule="atLeast"/>
      <w:ind w:hanging="460"/>
    </w:pPr>
    <w:rPr>
      <w:rFonts w:eastAsiaTheme="minorHAnsi"/>
      <w:b/>
      <w:bCs/>
      <w:sz w:val="16"/>
      <w:szCs w:val="16"/>
      <w:lang w:eastAsia="en-US"/>
    </w:rPr>
  </w:style>
  <w:style w:type="character" w:customStyle="1" w:styleId="3">
    <w:name w:val="Основной текст (3)_"/>
    <w:link w:val="30"/>
    <w:uiPriority w:val="99"/>
    <w:locked/>
    <w:rsid w:val="006C563A"/>
    <w:rPr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C563A"/>
    <w:pPr>
      <w:widowControl/>
      <w:shd w:val="clear" w:color="auto" w:fill="FFFFFF"/>
      <w:autoSpaceDE/>
      <w:autoSpaceDN/>
      <w:adjustRightInd/>
      <w:spacing w:line="240" w:lineRule="atLeast"/>
    </w:pPr>
    <w:rPr>
      <w:rFonts w:eastAsiaTheme="minorHAnsi"/>
      <w:b/>
      <w:bCs/>
      <w:sz w:val="28"/>
      <w:szCs w:val="28"/>
      <w:lang w:eastAsia="en-US"/>
    </w:rPr>
  </w:style>
  <w:style w:type="table" w:styleId="ab">
    <w:name w:val="Table Grid"/>
    <w:basedOn w:val="a1"/>
    <w:uiPriority w:val="39"/>
    <w:rsid w:val="006C563A"/>
    <w:pPr>
      <w:spacing w:after="0" w:line="240" w:lineRule="auto"/>
    </w:pPr>
    <w:rPr>
      <w:rFonts w:eastAsia="Times New Roman"/>
      <w:b w:val="0"/>
      <w:bCs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rsid w:val="006C563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6C563A"/>
    <w:rPr>
      <w:rFonts w:eastAsia="Times New Roman"/>
      <w:b w:val="0"/>
      <w:bCs w:val="0"/>
      <w:sz w:val="24"/>
      <w:szCs w:val="24"/>
      <w:lang w:eastAsia="ru-RU"/>
    </w:rPr>
  </w:style>
  <w:style w:type="character" w:styleId="ae">
    <w:name w:val="page number"/>
    <w:basedOn w:val="a0"/>
    <w:rsid w:val="006C563A"/>
  </w:style>
  <w:style w:type="paragraph" w:customStyle="1" w:styleId="Style3">
    <w:name w:val="Style3"/>
    <w:basedOn w:val="a"/>
    <w:rsid w:val="006C563A"/>
    <w:rPr>
      <w:rFonts w:ascii="Franklin Gothic Medium Cond" w:hAnsi="Franklin Gothic Medium Cond"/>
      <w:sz w:val="24"/>
      <w:szCs w:val="24"/>
    </w:rPr>
  </w:style>
  <w:style w:type="character" w:customStyle="1" w:styleId="FontStyle12">
    <w:name w:val="Font Style12"/>
    <w:rsid w:val="006C563A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6C563A"/>
  </w:style>
  <w:style w:type="table" w:customStyle="1" w:styleId="10">
    <w:name w:val="Сетка таблицы1"/>
    <w:basedOn w:val="a1"/>
    <w:next w:val="ab"/>
    <w:uiPriority w:val="59"/>
    <w:rsid w:val="006C563A"/>
    <w:pPr>
      <w:spacing w:after="0" w:line="240" w:lineRule="auto"/>
    </w:pPr>
    <w:rPr>
      <w:rFonts w:ascii="Calibri" w:eastAsia="Calibri" w:hAnsi="Calibri"/>
      <w:b w:val="0"/>
      <w:bCs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uiPriority w:val="99"/>
    <w:qFormat/>
    <w:rsid w:val="006C563A"/>
    <w:rPr>
      <w:b/>
      <w:bCs/>
    </w:rPr>
  </w:style>
  <w:style w:type="paragraph" w:styleId="af0">
    <w:name w:val="Normal (Web)"/>
    <w:basedOn w:val="a"/>
    <w:uiPriority w:val="99"/>
    <w:unhideWhenUsed/>
    <w:rsid w:val="006C563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C563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563A"/>
    <w:rPr>
      <w:rFonts w:ascii="Tahoma" w:eastAsia="Times New Roman" w:hAnsi="Tahoma" w:cs="Tahoma"/>
      <w:b w:val="0"/>
      <w:bCs w:val="0"/>
      <w:sz w:val="16"/>
      <w:szCs w:val="16"/>
      <w:lang w:eastAsia="ru-RU"/>
    </w:rPr>
  </w:style>
  <w:style w:type="paragraph" w:customStyle="1" w:styleId="Default">
    <w:name w:val="Default"/>
    <w:rsid w:val="006C563A"/>
    <w:pPr>
      <w:autoSpaceDE w:val="0"/>
      <w:autoSpaceDN w:val="0"/>
      <w:adjustRightInd w:val="0"/>
      <w:spacing w:after="0" w:line="240" w:lineRule="auto"/>
    </w:pPr>
    <w:rPr>
      <w:rFonts w:eastAsia="Calibri"/>
      <w:b w:val="0"/>
      <w:b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oleObject" Target="embeddings/oleObject7.bin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oleObject" Target="embeddings/oleObject6.bin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8.bin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7044</Words>
  <Characters>40153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2017-04-26T14:58:00Z</dcterms:created>
  <dcterms:modified xsi:type="dcterms:W3CDTF">2017-04-26T14:58:00Z</dcterms:modified>
</cp:coreProperties>
</file>