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D" w:rsidRDefault="00513FED" w:rsidP="00AE65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7885">
        <w:rPr>
          <w:rFonts w:ascii="Times New Roman" w:hAnsi="Times New Roman"/>
          <w:b/>
          <w:sz w:val="32"/>
          <w:szCs w:val="32"/>
        </w:rPr>
        <w:t>Тамбовское областное государственное автономное профессиональное образовательное учреждение «Аграрно-промышленный колледж»</w:t>
      </w:r>
    </w:p>
    <w:p w:rsidR="00513FED" w:rsidRDefault="00513FED" w:rsidP="00AE65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FED" w:rsidRDefault="00513FED" w:rsidP="00AE65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Р И К А З</w:t>
      </w:r>
    </w:p>
    <w:p w:rsidR="00513FED" w:rsidRDefault="00513FED" w:rsidP="00AE65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885">
        <w:rPr>
          <w:rFonts w:ascii="Times New Roman" w:hAnsi="Times New Roman"/>
          <w:sz w:val="24"/>
          <w:szCs w:val="24"/>
        </w:rPr>
        <w:t>с. Голынщина Кирсановского района</w:t>
      </w:r>
    </w:p>
    <w:p w:rsidR="00513FED" w:rsidRPr="00F27885" w:rsidRDefault="00513FED" w:rsidP="00AE65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«29»июня 2015 года                                                                                             № 198/1</w:t>
      </w:r>
    </w:p>
    <w:p w:rsidR="00513FED" w:rsidRDefault="00513FED" w:rsidP="00AE65DD">
      <w:pPr>
        <w:spacing w:after="0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562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создании комиссии</w:t>
      </w:r>
      <w:r w:rsidRPr="00AE65DD">
        <w:rPr>
          <w:rFonts w:ascii="Times New Roman" w:hAnsi="Times New Roman"/>
          <w:sz w:val="24"/>
          <w:szCs w:val="24"/>
        </w:rPr>
        <w:t xml:space="preserve"> </w:t>
      </w:r>
    </w:p>
    <w:p w:rsidR="00513FED" w:rsidRDefault="00513FED" w:rsidP="00AE6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56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оценке эффективности деятельности </w:t>
      </w:r>
    </w:p>
    <w:p w:rsidR="00513FED" w:rsidRDefault="00513FED" w:rsidP="00AE65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 ТОГАПОУ</w:t>
      </w:r>
    </w:p>
    <w:p w:rsidR="00513FED" w:rsidRPr="00640562" w:rsidRDefault="00513FED" w:rsidP="00AE6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FED" w:rsidRPr="00E642FE" w:rsidRDefault="00513FED" w:rsidP="00AE6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640562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E642FE">
        <w:rPr>
          <w:rFonts w:ascii="Times New Roman" w:hAnsi="Times New Roman"/>
          <w:color w:val="333333"/>
          <w:sz w:val="24"/>
          <w:szCs w:val="24"/>
        </w:rPr>
        <w:t>В целях выполнения</w:t>
      </w:r>
      <w:r w:rsidRPr="00640562">
        <w:rPr>
          <w:rFonts w:ascii="Times New Roman" w:hAnsi="Times New Roman"/>
          <w:color w:val="333333"/>
          <w:sz w:val="24"/>
          <w:szCs w:val="24"/>
        </w:rPr>
        <w:t> </w:t>
      </w:r>
      <w:r w:rsidRPr="00E642FE">
        <w:rPr>
          <w:rFonts w:ascii="Times New Roman" w:hAnsi="Times New Roman"/>
          <w:color w:val="333333"/>
          <w:sz w:val="24"/>
          <w:szCs w:val="24"/>
        </w:rPr>
        <w:t>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 № 2190-р,</w:t>
      </w:r>
      <w:r w:rsidRPr="00640562">
        <w:rPr>
          <w:rFonts w:ascii="Times New Roman" w:hAnsi="Times New Roman"/>
          <w:color w:val="333333"/>
          <w:sz w:val="24"/>
          <w:szCs w:val="24"/>
        </w:rPr>
        <w:t> </w:t>
      </w:r>
      <w:r w:rsidRPr="00E642FE">
        <w:rPr>
          <w:rFonts w:ascii="Times New Roman" w:hAnsi="Times New Roman"/>
          <w:color w:val="333333"/>
          <w:sz w:val="24"/>
          <w:szCs w:val="24"/>
        </w:rPr>
        <w:t>реализации «дорожной» карты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642FE">
        <w:rPr>
          <w:rFonts w:ascii="Times New Roman" w:hAnsi="Times New Roman"/>
          <w:color w:val="333333"/>
          <w:sz w:val="24"/>
          <w:szCs w:val="24"/>
        </w:rPr>
        <w:t>по внедрению эффективных контрактов с работниками учреждения</w:t>
      </w:r>
    </w:p>
    <w:p w:rsidR="00513FED" w:rsidRDefault="00513FED" w:rsidP="00AE6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13FED" w:rsidRPr="00640562" w:rsidRDefault="00513FED" w:rsidP="00AD0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40562">
        <w:rPr>
          <w:rFonts w:ascii="Times New Roman" w:hAnsi="Times New Roman"/>
          <w:sz w:val="24"/>
          <w:szCs w:val="24"/>
        </w:rPr>
        <w:t xml:space="preserve">Создать  комиссию по </w:t>
      </w:r>
      <w:r>
        <w:rPr>
          <w:rFonts w:ascii="Times New Roman" w:hAnsi="Times New Roman"/>
          <w:sz w:val="24"/>
          <w:szCs w:val="24"/>
        </w:rPr>
        <w:t xml:space="preserve">оценке эффективности деятельности педагогических работников ТОГАПОУ </w:t>
      </w:r>
      <w:r w:rsidRPr="00640562">
        <w:rPr>
          <w:rFonts w:ascii="Times New Roman" w:hAnsi="Times New Roman"/>
          <w:sz w:val="24"/>
          <w:szCs w:val="24"/>
        </w:rPr>
        <w:t xml:space="preserve"> работников </w:t>
      </w:r>
      <w:r>
        <w:rPr>
          <w:rFonts w:ascii="Times New Roman" w:hAnsi="Times New Roman"/>
          <w:sz w:val="24"/>
          <w:szCs w:val="24"/>
        </w:rPr>
        <w:t xml:space="preserve">ТОГАПОУ </w:t>
      </w:r>
      <w:r w:rsidRPr="00AD0A77">
        <w:rPr>
          <w:rFonts w:ascii="Times New Roman" w:hAnsi="Times New Roman"/>
          <w:sz w:val="24"/>
          <w:szCs w:val="24"/>
        </w:rPr>
        <w:t>«Аграрно-промышленный колледж»</w:t>
      </w:r>
      <w:r w:rsidRPr="00640562">
        <w:rPr>
          <w:rFonts w:ascii="Times New Roman" w:hAnsi="Times New Roman"/>
          <w:sz w:val="24"/>
          <w:szCs w:val="24"/>
        </w:rPr>
        <w:t xml:space="preserve"> в составе:</w:t>
      </w: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- Михайлюк И.Н. – директор колледжа, </w:t>
      </w: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Михайлюк Н.Н. – первый заместитель директора;</w:t>
      </w: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Горбунова Т.Н. – мастер производственного обучения, председатель профкома;</w:t>
      </w: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Прохорова М.В. – специалист по кадрам;</w:t>
      </w: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Забозлаева Т.В. – преподаватель;</w:t>
      </w: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36C4">
        <w:rPr>
          <w:rFonts w:ascii="Times New Roman" w:hAnsi="Times New Roman"/>
          <w:sz w:val="24"/>
          <w:szCs w:val="24"/>
        </w:rPr>
        <w:t> </w:t>
      </w:r>
      <w:r w:rsidRPr="00640562">
        <w:rPr>
          <w:rFonts w:ascii="Times New Roman" w:hAnsi="Times New Roman"/>
          <w:sz w:val="24"/>
          <w:szCs w:val="24"/>
        </w:rPr>
        <w:t xml:space="preserve">Утвердить Положение о комиссии по </w:t>
      </w:r>
      <w:r>
        <w:rPr>
          <w:rFonts w:ascii="Times New Roman" w:hAnsi="Times New Roman"/>
          <w:sz w:val="24"/>
          <w:szCs w:val="24"/>
        </w:rPr>
        <w:t xml:space="preserve">оценке эффективности деятельности работников ТОГАПОУ </w:t>
      </w:r>
      <w:r w:rsidRPr="00640562">
        <w:rPr>
          <w:rFonts w:ascii="Times New Roman" w:hAnsi="Times New Roman"/>
          <w:sz w:val="24"/>
          <w:szCs w:val="24"/>
        </w:rPr>
        <w:t xml:space="preserve"> работников </w:t>
      </w:r>
      <w:r>
        <w:rPr>
          <w:rFonts w:ascii="Times New Roman" w:hAnsi="Times New Roman"/>
          <w:sz w:val="24"/>
          <w:szCs w:val="24"/>
        </w:rPr>
        <w:t xml:space="preserve">ТОГАПОУ </w:t>
      </w:r>
      <w:r w:rsidRPr="00AD0A77">
        <w:rPr>
          <w:rFonts w:ascii="Times New Roman" w:hAnsi="Times New Roman"/>
          <w:sz w:val="24"/>
          <w:szCs w:val="24"/>
        </w:rPr>
        <w:t>«Аграрно-промышленный колледж»</w:t>
      </w:r>
      <w:r w:rsidRPr="00640562">
        <w:rPr>
          <w:rFonts w:ascii="Times New Roman" w:hAnsi="Times New Roman"/>
          <w:sz w:val="24"/>
          <w:szCs w:val="24"/>
        </w:rPr>
        <w:t>.</w:t>
      </w:r>
    </w:p>
    <w:p w:rsidR="00513FED" w:rsidRPr="00640562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Секретарю Селивановой Г.В. ознакомить с приказом вышеуказанных  работников в течение трех рабочих дней под роспись.</w:t>
      </w:r>
    </w:p>
    <w:p w:rsidR="00513FED" w:rsidRDefault="00513FED" w:rsidP="00AE6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tabs>
          <w:tab w:val="left" w:pos="7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  <w:t>И.Н. Михайлюк</w:t>
      </w:r>
    </w:p>
    <w:p w:rsidR="00513FED" w:rsidRDefault="00513FED" w:rsidP="00AE65DD">
      <w:pPr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jc w:val="both"/>
        <w:rPr>
          <w:rFonts w:ascii="Times New Roman" w:hAnsi="Times New Roman"/>
          <w:sz w:val="24"/>
          <w:szCs w:val="24"/>
        </w:rPr>
      </w:pPr>
    </w:p>
    <w:p w:rsidR="00513FED" w:rsidRDefault="00513FED" w:rsidP="00AE6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W w:w="0" w:type="auto"/>
        <w:tblLook w:val="00A0"/>
      </w:tblPr>
      <w:tblGrid>
        <w:gridCol w:w="4843"/>
        <w:gridCol w:w="4728"/>
      </w:tblGrid>
      <w:tr w:rsidR="00513FED" w:rsidRPr="008F1E56" w:rsidTr="008F1E56">
        <w:tc>
          <w:tcPr>
            <w:tcW w:w="4843" w:type="dxa"/>
          </w:tcPr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56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4728" w:type="dxa"/>
          </w:tcPr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ED" w:rsidRPr="008F1E56" w:rsidTr="008F1E56">
        <w:tc>
          <w:tcPr>
            <w:tcW w:w="4843" w:type="dxa"/>
          </w:tcPr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56">
              <w:rPr>
                <w:rFonts w:ascii="Times New Roman" w:hAnsi="Times New Roman"/>
                <w:sz w:val="24"/>
                <w:szCs w:val="24"/>
              </w:rPr>
              <w:t xml:space="preserve"> ______________________ </w:t>
            </w:r>
          </w:p>
        </w:tc>
        <w:tc>
          <w:tcPr>
            <w:tcW w:w="4728" w:type="dxa"/>
          </w:tcPr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ED" w:rsidRPr="008F1E56" w:rsidTr="008F1E56">
        <w:tc>
          <w:tcPr>
            <w:tcW w:w="4843" w:type="dxa"/>
          </w:tcPr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56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5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56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4728" w:type="dxa"/>
          </w:tcPr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ED" w:rsidRPr="008F1E56" w:rsidTr="008F1E56">
        <w:tc>
          <w:tcPr>
            <w:tcW w:w="4843" w:type="dxa"/>
          </w:tcPr>
          <w:p w:rsidR="00513FED" w:rsidRPr="008F1E56" w:rsidRDefault="00513FED" w:rsidP="008F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513FED" w:rsidRPr="008F1E56" w:rsidRDefault="00513FED" w:rsidP="008F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FED" w:rsidRDefault="00513FED" w:rsidP="00AE65DD">
      <w:pPr>
        <w:rPr>
          <w:rFonts w:ascii="Times New Roman" w:hAnsi="Times New Roman"/>
          <w:sz w:val="24"/>
          <w:szCs w:val="24"/>
        </w:rPr>
      </w:pPr>
    </w:p>
    <w:sectPr w:rsidR="00513FED" w:rsidSect="008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5DD"/>
    <w:rsid w:val="00174FDC"/>
    <w:rsid w:val="00185B1F"/>
    <w:rsid w:val="00406DF8"/>
    <w:rsid w:val="00427C36"/>
    <w:rsid w:val="004B3466"/>
    <w:rsid w:val="00513FED"/>
    <w:rsid w:val="00523738"/>
    <w:rsid w:val="00570F99"/>
    <w:rsid w:val="00640562"/>
    <w:rsid w:val="00733953"/>
    <w:rsid w:val="00744A13"/>
    <w:rsid w:val="00786711"/>
    <w:rsid w:val="00894C85"/>
    <w:rsid w:val="008A36C4"/>
    <w:rsid w:val="008F1E56"/>
    <w:rsid w:val="009550E2"/>
    <w:rsid w:val="009F025D"/>
    <w:rsid w:val="00AD0A77"/>
    <w:rsid w:val="00AE65DD"/>
    <w:rsid w:val="00B15D48"/>
    <w:rsid w:val="00B17983"/>
    <w:rsid w:val="00B806D5"/>
    <w:rsid w:val="00B95770"/>
    <w:rsid w:val="00CD049F"/>
    <w:rsid w:val="00D03D5D"/>
    <w:rsid w:val="00E642FE"/>
    <w:rsid w:val="00E70820"/>
    <w:rsid w:val="00E80C06"/>
    <w:rsid w:val="00F27885"/>
    <w:rsid w:val="00F4569D"/>
    <w:rsid w:val="00FA6C51"/>
    <w:rsid w:val="00FB7125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</dc:creator>
  <cp:keywords/>
  <dc:description/>
  <cp:lastModifiedBy> </cp:lastModifiedBy>
  <cp:revision>18</cp:revision>
  <cp:lastPrinted>2017-06-15T06:59:00Z</cp:lastPrinted>
  <dcterms:created xsi:type="dcterms:W3CDTF">2015-12-14T08:39:00Z</dcterms:created>
  <dcterms:modified xsi:type="dcterms:W3CDTF">2017-06-15T06:59:00Z</dcterms:modified>
</cp:coreProperties>
</file>