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334165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F5183" w:rsidRPr="00A204BB" w:rsidRDefault="00AF518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832FF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R</w:t>
          </w:r>
          <w:r w:rsidR="00B832FF" w:rsidRPr="00B832F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92</w:t>
          </w:r>
          <w:r w:rsidR="00B832F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Агрономия</w:t>
          </w:r>
          <w:r w:rsidR="00944C7C" w:rsidRPr="00D67B93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944C7C" w:rsidRPr="006222B7">
            <w:rPr>
              <w:rFonts w:ascii="Times New Roman" w:eastAsia="Arial Unicode MS" w:hAnsi="Times New Roman" w:cs="Times New Roman"/>
              <w:sz w:val="56"/>
              <w:szCs w:val="56"/>
            </w:rPr>
            <w:t>Аgronomy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B832FF" w:rsidRPr="00A204BB" w:rsidRDefault="00B832F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6338" w:rsidRPr="00976338" w:rsidRDefault="00BD7E90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Pr="00976338">
          <w:rPr>
            <w:rFonts w:ascii="Times New Roman" w:hAnsi="Times New Roman"/>
            <w:noProof/>
            <w:webHidden/>
            <w:szCs w:val="24"/>
          </w:rPr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BD7E90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BD7E90" w:rsidRPr="00976338">
          <w:rPr>
            <w:noProof/>
            <w:webHidden/>
            <w:sz w:val="24"/>
            <w:szCs w:val="24"/>
          </w:rPr>
        </w:r>
        <w:r w:rsidR="00BD7E90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BD7E90" w:rsidRPr="00976338">
          <w:rPr>
            <w:noProof/>
            <w:webHidden/>
            <w:sz w:val="24"/>
            <w:szCs w:val="24"/>
          </w:rPr>
          <w:fldChar w:fldCharType="end"/>
        </w:r>
      </w:hyperlink>
    </w:p>
    <w:p w:rsidR="00976338" w:rsidRPr="00976338" w:rsidRDefault="00411BFD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BD7E90" w:rsidRPr="00976338">
          <w:rPr>
            <w:rFonts w:ascii="Times New Roman" w:hAnsi="Times New Roman"/>
            <w:noProof/>
            <w:webHidden/>
            <w:szCs w:val="24"/>
          </w:rPr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BD7E90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BD7E90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C17B01" w:rsidRDefault="00411BFD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:rsidR="00A204BB" w:rsidRPr="00C17B01" w:rsidRDefault="00411BFD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B832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832FF" w:rsidRPr="00B832FF">
        <w:rPr>
          <w:rFonts w:ascii="Times New Roman" w:hAnsi="Times New Roman" w:cs="Times New Roman"/>
          <w:sz w:val="28"/>
          <w:szCs w:val="28"/>
        </w:rPr>
        <w:t xml:space="preserve"> 92</w:t>
      </w:r>
      <w:r w:rsidR="00B832FF">
        <w:rPr>
          <w:rFonts w:ascii="Times New Roman" w:hAnsi="Times New Roman" w:cs="Times New Roman"/>
          <w:sz w:val="28"/>
          <w:szCs w:val="28"/>
        </w:rPr>
        <w:t>. Агрономия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:rsid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Агрономия </w:t>
      </w:r>
      <w:r w:rsidRPr="00B832FF">
        <w:rPr>
          <w:rFonts w:ascii="Times New Roman" w:hAnsi="Times New Roman" w:cs="Times New Roman"/>
          <w:sz w:val="28"/>
          <w:szCs w:val="28"/>
        </w:rPr>
        <w:t xml:space="preserve">одна из самых древних, и если на протяжении тысячелетий она не утратила своей актуальности, то вряд ли утратит ее еще сотни лет. Практически все, что человек ест, пьет и даже носит, — плод труда агронома. Его задача сегодня — управление сельскохозяйственным производством на основе научно обоснованных методов. Но не только. </w:t>
      </w:r>
      <w:r>
        <w:rPr>
          <w:rFonts w:ascii="Times New Roman" w:hAnsi="Times New Roman" w:cs="Times New Roman"/>
          <w:sz w:val="28"/>
          <w:szCs w:val="28"/>
        </w:rPr>
        <w:t>Агрономия изучает много разделов сельского хозяйства, он и отличный</w:t>
      </w:r>
      <w:r w:rsidRPr="00B832FF">
        <w:rPr>
          <w:rFonts w:ascii="Times New Roman" w:hAnsi="Times New Roman" w:cs="Times New Roman"/>
          <w:sz w:val="28"/>
          <w:szCs w:val="28"/>
        </w:rPr>
        <w:t xml:space="preserve"> организатор, и специалист по земельному законодательству и стандартам выращиваемых культур, и просветитель — ведь наука о растительных культурах не стоит на месте, и агроному надо следить за последними тенденциями и открытиями в этой области. Работа агронома вовсе не механическая: распахали, посеяли, собрали урожай… Во многом она зависит от погодных условий, и каждый год надо действовать по-новому. Поэтому такая профессия дает возможность сочетать научные принципы и творческий подход, сообразуясь с поставленными задачами и законами природы. </w:t>
      </w:r>
    </w:p>
    <w:p w:rsid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F">
        <w:rPr>
          <w:rFonts w:ascii="Times New Roman" w:hAnsi="Times New Roman" w:cs="Times New Roman"/>
          <w:sz w:val="28"/>
          <w:szCs w:val="28"/>
        </w:rPr>
        <w:t xml:space="preserve">По данным ВЦИОМ, растет и удовлетворенность от профессии агронома — только за последний год она выросла с 13,2 до 20,5%. </w:t>
      </w:r>
    </w:p>
    <w:p w:rsidR="00B832FF" w:rsidRP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F">
        <w:rPr>
          <w:rFonts w:ascii="Times New Roman" w:hAnsi="Times New Roman" w:cs="Times New Roman"/>
          <w:sz w:val="28"/>
          <w:szCs w:val="28"/>
        </w:rPr>
        <w:t xml:space="preserve">Агроном — это общее название, на самом деле здесь выделяется несколько специальностей. </w:t>
      </w:r>
    </w:p>
    <w:p w:rsidR="00B832FF" w:rsidRP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F">
        <w:rPr>
          <w:rFonts w:ascii="Times New Roman" w:hAnsi="Times New Roman" w:cs="Times New Roman"/>
          <w:sz w:val="28"/>
          <w:szCs w:val="28"/>
        </w:rPr>
        <w:t xml:space="preserve">Агроном-агрохимик. Он занимается изучением химических и биохимических процессов в растениях и почве, возможности влияния на них. </w:t>
      </w:r>
      <w:r w:rsidRPr="00B832FF">
        <w:rPr>
          <w:rFonts w:ascii="Times New Roman" w:hAnsi="Times New Roman" w:cs="Times New Roman"/>
          <w:sz w:val="28"/>
          <w:szCs w:val="28"/>
        </w:rPr>
        <w:lastRenderedPageBreak/>
        <w:t>Агрохимия тесно связана с микробиологией, почвоведением, физикой, метеорологией, ботаникой. Это работа в лаборатории.</w:t>
      </w:r>
    </w:p>
    <w:p w:rsidR="00B832FF" w:rsidRP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F">
        <w:rPr>
          <w:rFonts w:ascii="Times New Roman" w:hAnsi="Times New Roman" w:cs="Times New Roman"/>
          <w:sz w:val="28"/>
          <w:szCs w:val="28"/>
        </w:rPr>
        <w:t>Агроном-овощевод. В его обязанности входит организация работы овощеводческого хозяйства, разработка и внедрение рациональных способов обработки почвы и семян, создание условий для сохранности урожая, забота об увеличении плодородности земли.</w:t>
      </w:r>
    </w:p>
    <w:p w:rsid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F">
        <w:rPr>
          <w:rFonts w:ascii="Times New Roman" w:hAnsi="Times New Roman" w:cs="Times New Roman"/>
          <w:sz w:val="28"/>
          <w:szCs w:val="28"/>
        </w:rPr>
        <w:t xml:space="preserve">Агроном по защите растений. Такой специалист борется с вредителями и сорняками, занимается лечением сельскохозяйственных культур от различных болезней: у овса они одни, у свеклы — другие, у яблони — третьи и так далее. Есть еще агроном-селекционер, агроном-семеновод… </w:t>
      </w:r>
    </w:p>
    <w:p w:rsidR="00B832FF" w:rsidRDefault="00B832FF" w:rsidP="00B83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F">
        <w:rPr>
          <w:rFonts w:ascii="Times New Roman" w:hAnsi="Times New Roman" w:cs="Times New Roman"/>
          <w:sz w:val="28"/>
          <w:szCs w:val="28"/>
        </w:rPr>
        <w:t xml:space="preserve">Агроном — это не архаика, а профессия будущего. Сегодня на полях уже работает техника с системами ГЛОНАСС, двигающаяся на автопилоте. Специальные спутниковые программы помогают увидеть проблемы с растениями раньше, чем их увидит человеческий глаз (в определенных световых спектрах можно получить массу информации, например, о болезни растений). Дроны разглядят все точнее, чем спутник из космоса, и расскажут о масштабах проблемы. И для этого не надо каждый день с утра до вечера проводить в поле. Метеостанции в хозяйствах пришлют агроному сведения о температуре воздуха, осадках или потенциальных патогенах, которыми могут быть как вредители, так и болезни растений. </w:t>
      </w:r>
    </w:p>
    <w:p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4" w:name="_Toc77151972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BA468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A204BB" w:rsidRDefault="00E857D6" w:rsidP="00BA468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A204BB" w:rsidRDefault="00E857D6" w:rsidP="00BA468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BA468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287" w:type="pct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A0" w:firstRow="1" w:lastRow="0" w:firstColumn="1" w:lastColumn="0" w:noHBand="0" w:noVBand="0"/>
      </w:tblPr>
      <w:tblGrid>
        <w:gridCol w:w="746"/>
        <w:gridCol w:w="7033"/>
        <w:gridCol w:w="2382"/>
      </w:tblGrid>
      <w:tr w:rsidR="004D55F1" w:rsidRPr="00270312" w:rsidTr="004D55F1">
        <w:trPr>
          <w:trHeight w:val="49"/>
        </w:trPr>
        <w:tc>
          <w:tcPr>
            <w:tcW w:w="3828" w:type="pct"/>
            <w:gridSpan w:val="2"/>
            <w:shd w:val="clear" w:color="auto" w:fill="5B9BD5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2703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sz w:val="24"/>
                <w:szCs w:val="24"/>
              </w:rPr>
              <w:t>Важность</w:t>
            </w:r>
          </w:p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270312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4D55F1" w:rsidRPr="00270312" w:rsidTr="004D55F1">
        <w:tc>
          <w:tcPr>
            <w:tcW w:w="367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3461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Безопасность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4D55F1" w:rsidRPr="00270312" w:rsidTr="004D55F1">
        <w:trPr>
          <w:trHeight w:val="4695"/>
        </w:trPr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Документацию и правила по охране труда и технике безопасности;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безопасной работы с электроустановками;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 Важность поддержания рабочего места в надлежащем состоянии;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утилизации и дальнейшего применения безвредных материалов;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способы сокращения издержек при сохранении качества работы;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выполнения работ и работы с измерительными приборами;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время.</w:t>
            </w: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Документа 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требования по охране труда и технике безопасности;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требования техники безопасности при работе с электроустановками;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выбирать, применять, очищать и хранить все оборудование;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выбирать, применять и хранить все материалы;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и аккуратно обращаться с дорогостоящим оборудованием;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рабочее место для максимально эффективной работы;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Производить точные измерения;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 использовать время;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эффективно, постоянно отслеживая результаты работы;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Внедрять и постоянно использовать высокие стандарты качества работ.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в сельском хозяйстве.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3461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Организация работы, возделывание сельскохозяйственных культур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26</w:t>
            </w:r>
          </w:p>
        </w:tc>
      </w:tr>
      <w:tr w:rsidR="004D55F1" w:rsidRPr="00270312" w:rsidTr="004D55F1">
        <w:trPr>
          <w:trHeight w:val="585"/>
        </w:trPr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Технологии возделывания сельскохозяйственных культур в открытом и закрытом грунте;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Оптимальные сроки проведения технологических операций по возделыванию сельскохозяйственных культур;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Сменные нормы выработки на сельскохозяйственные механизированные и ручные работы;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Методы контроля качества технологических операций в растениеводстве;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Факторы, влияющие на качество выполнения технологических операций в растениеводстве;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операций;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Устанавливать последовательность и календарные сроки проведения технологических операций, в том числе с учетом фактических погодных условий;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виды и объем работ для растениеводческих бригад (звеньев, работников) на смену;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Выдавать задания бригадам (звеньям, работникам), сопровождать их четкими инструкциями по выполнению;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Пользоваться методами контроля качества выполнения технологических операций;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Подготовку рабочих планов-графиков выполнения полевых работ;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Разработку заданий для растениеводческих бригад (звеньев, работников) в соответствии с планом-графиком выполнения работ;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Инструктирование работников растениеводческих бригад по выполнению производственных заданий;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Оперативный контроль качества выполнения технологических операций;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Принятие мер по устранению выявленных в ходе контроля качества технологических операций дефектов и недостатков.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461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Процесс развития растений 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26</w:t>
            </w: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Методика фенологических наблюдений за растениями;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Фазы развития растений, в которые производится уборка;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Биологические особенности сельскохозяйственных культур при созревании;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Методы определения готовности культур к уборке;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культурных и сорных растений;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Способы анализа и обработки информации, полученной в ходе процесса развития растений;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Правила ведения электронной базы данных истории полей.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программы контроля развития растений в течение вегетации;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Ведение электронной базы данных истории полей;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Производить анализ готовности сельскохозяйственных культур к уборке;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Использовать качественные и количественные методы оценки состояния посевов;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Идентифицировать группы и виды культурных и сорных растений по их строению и внешним признакам;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1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Защита почв и растений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Методы определения засоренности посевов;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Вредители и болезни сельскохозяйственных культур;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Признаки поражения сельскохозяйственных культур вредителями и болезнями;</w:t>
            </w:r>
          </w:p>
          <w:p w:rsidR="004D55F1" w:rsidRPr="00270312" w:rsidRDefault="004D55F1" w:rsidP="004D55F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 • Методы учета сорняков, болезней и вредителей сельскохозяйственных культур;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Определение видового состава вредителей, плотности их популяций, вредоносности и степени повреждения растений с целью совершенствования системы защиты растений от вредителей;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диагностики болезней растений, определение степени развития болезней и их распространенности с целью совершенствования системы защиты растений от болезней;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степень засоренности посевов глазомерным (визуальным) и количественным методом;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Идентифицировать поражения сельскохозяйственных культур вредителями и болезнями;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распространенность вредителей и болезней, вредоносность и пораженность ими сельскохозяйственных культур;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461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Выполнение технологических операций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26</w:t>
            </w: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Биологические закономерности развития растительного мира;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Особенности морфологии, анатомии, систематики, закономерности происхождения и изменения растений;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и анатомические структуры растений;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Основы систематики низших и высших растений;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Разнообразие морфологических признаков растений.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Методы определения посевных качеств семян;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физические, химические, биохимические, микробиологические, теплофизические процессы, происходящие в зерне; 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Основы формирования качественного посевного материала;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Принцип классификации зерна, строение, химический состав и свойства зерновых злаков;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Факторы, формирующие и сохраняющие качество зерновых культур на всех стадиях товародвижения для совершенствования технологических процессов производства;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Характеристику дефектов зерна, критерии сохраняемости;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Процессы, происходящие при хранении и их влияние на технологический процесс и уровень качества зерна, возможные виды потерь;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Закономерности роста и развития сельскохозяйственных культур;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качества урожая, биологические закономерности развития растительного мира.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Основные почвообразовательные процессы, морфологические признаки, состав и свойства почв и пути воспроизводства их плодородия;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получения посадочного материала овощных, плодовых и ягодных культур;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Размножение основных культур, возделываемых на территории РФ и за рубежом;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научных исследований в питомниководстве; </w:t>
            </w:r>
          </w:p>
          <w:p w:rsidR="004D55F1" w:rsidRPr="00270312" w:rsidRDefault="004D55F1" w:rsidP="00BA46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Механизмы устойчивости к биотическим и абиотическим стрессам овощных, плодовых и ягодных агроэкосистем.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Самостоятельно работать с микроскопической оптической техникой;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Проводить наблюдения за фазами роста и развития растений;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виды растений;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Давать описание морфологического и анатомического строения растений.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Владеть навыками лабораторного анализа;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отбора в семеноводстве; 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Оформление необходимой документации;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и анализировать свойства зерна;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Оценки качества и технохимического контроля зерна;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фундаментальные разделы физики, химии, биохимии, математики для освоения физических, химических, биохимических, микробиологических, теплофизических процессов, происходящих в зерне на различных стадиях товародвижения;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полевые культуры по всходам, листьям, соцветиям, плодам и семенам.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Владение современными физико-химическими инструментальными методами качественного анализа почв;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Владение современными методами исследования веществ почвы;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знания о характере связей между оптическими свойствами почв и их вещественным составом для решения задач в области мониторинга;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Владение современными представлениями об окислительно- восстановительных процессах в почвах и умение использовать их для прогноза поведения химических элементов в почвах.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Применять технологии получения посадочного материала плодовых и ягодных культур;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Выявлять и изучать механизмы устойчивости к биотическим и абиотическим стрессам плодовых и ягодных агроэкосистем;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плодовых (или плодово-ягодных) культур по веткам с биологическим анализом ветвей.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Владение современными методами исследования веществ почвы.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461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Проверка и отчетность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Стандарты, применяемые к различным видам сельскохозяйственных культур;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Соответствие стандартам;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Различные виды измерительного оборудования; 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Инструменты, используемые для работы;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Документацию для семенного и сортового контроля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 выполнения технологических операций в соответствие с технологическими картами, ГОСТами и регламентами.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67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виды, разновидности и сорта культурных растений;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Составлять необходимую документацию для семенного и сортового контроля;</w:t>
            </w:r>
          </w:p>
          <w:p w:rsidR="004D55F1" w:rsidRPr="00270312" w:rsidRDefault="004D55F1" w:rsidP="00BA46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Распознавать культурные растения и определять их физиологическое состояние;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агротехнические требования к выполнению работ в соответствии с технологическими картами, государственными стандартами (ГОСТами) и регламентами;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информации для составления первичной отчетности;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Определять оптимальные сроки и масштабы контроля процесса развития растений в течение вегетации;</w:t>
            </w:r>
          </w:p>
          <w:p w:rsidR="004D55F1" w:rsidRPr="00270312" w:rsidRDefault="004D55F1" w:rsidP="00BA4681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Cs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полей.</w:t>
            </w:r>
          </w:p>
        </w:tc>
        <w:tc>
          <w:tcPr>
            <w:tcW w:w="1172" w:type="pct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5F1" w:rsidRPr="00270312" w:rsidTr="004D55F1">
        <w:tc>
          <w:tcPr>
            <w:tcW w:w="3828" w:type="pct"/>
            <w:gridSpan w:val="2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172" w:type="pct"/>
            <w:shd w:val="clear" w:color="auto" w:fill="323E4F"/>
            <w:vAlign w:val="center"/>
          </w:tcPr>
          <w:p w:rsidR="004D55F1" w:rsidRPr="00270312" w:rsidRDefault="004D55F1" w:rsidP="004D5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703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</w:tr>
    </w:tbl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4D55F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0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заданийна форум экспертов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889"/>
        <w:gridCol w:w="798"/>
        <w:gridCol w:w="760"/>
        <w:gridCol w:w="761"/>
        <w:gridCol w:w="761"/>
        <w:gridCol w:w="641"/>
        <w:gridCol w:w="761"/>
        <w:gridCol w:w="761"/>
        <w:gridCol w:w="761"/>
        <w:gridCol w:w="761"/>
        <w:gridCol w:w="975"/>
      </w:tblGrid>
      <w:tr w:rsidR="004E785E" w:rsidRPr="003C1D7A" w:rsidTr="000D4C46">
        <w:trPr>
          <w:trHeight w:val="1538"/>
          <w:jc w:val="center"/>
        </w:trPr>
        <w:tc>
          <w:tcPr>
            <w:tcW w:w="4494" w:type="pct"/>
            <w:gridSpan w:val="10"/>
            <w:shd w:val="clear" w:color="auto" w:fill="5B9BD5" w:themeFill="accent1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6" w:type="pct"/>
            <w:vMerge w:val="restart"/>
            <w:shd w:val="clear" w:color="auto" w:fill="5B9BD5" w:themeFill="accent1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4E785E" w:rsidRPr="003C1D7A" w:rsidTr="000D4C46">
        <w:trPr>
          <w:trHeight w:val="50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33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506" w:type="pct"/>
            <w:vMerge/>
            <w:shd w:val="clear" w:color="auto" w:fill="323E4F" w:themeFill="text2" w:themeFillShade="BF"/>
            <w:vAlign w:val="center"/>
          </w:tcPr>
          <w:p w:rsidR="004E785E" w:rsidRPr="003C1D7A" w:rsidRDefault="004E785E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4D55F1" w:rsidRPr="003C1D7A" w:rsidTr="000D4C46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D55F1" w:rsidRPr="003C1D7A" w:rsidRDefault="004D55F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55F1" w:rsidRPr="003C1D7A" w:rsidTr="004D55F1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D55F1" w:rsidRPr="003C1D7A" w:rsidRDefault="004D55F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  <w:highlight w:val="yellow"/>
              </w:rPr>
            </w:pPr>
            <w:r w:rsidRPr="00270312"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  <w:highlight w:val="yellow"/>
              </w:rPr>
            </w:pPr>
            <w:r w:rsidRPr="00270312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D55F1" w:rsidRPr="003C1D7A" w:rsidTr="004D55F1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D55F1" w:rsidRPr="003C1D7A" w:rsidRDefault="004D55F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  <w:highlight w:val="yellow"/>
              </w:rPr>
            </w:pPr>
            <w:r w:rsidRPr="00270312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  <w:highlight w:val="yellow"/>
              </w:rPr>
            </w:pPr>
            <w:r w:rsidRPr="00270312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D55F1" w:rsidRPr="003C1D7A" w:rsidTr="004D55F1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D55F1" w:rsidRPr="003C1D7A" w:rsidRDefault="004D55F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55F1" w:rsidRPr="003C1D7A" w:rsidTr="004D55F1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D55F1" w:rsidRPr="003C1D7A" w:rsidRDefault="004D55F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color w:val="000000"/>
                <w:sz w:val="24"/>
                <w:szCs w:val="24"/>
              </w:rPr>
            </w:pPr>
            <w:r w:rsidRPr="00270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color w:val="000000"/>
                <w:sz w:val="24"/>
                <w:szCs w:val="24"/>
              </w:rPr>
            </w:pPr>
            <w:r w:rsidRPr="00270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4D55F1" w:rsidRPr="00270312" w:rsidRDefault="004D55F1" w:rsidP="004D55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color w:val="000000"/>
                <w:sz w:val="24"/>
                <w:szCs w:val="24"/>
              </w:rPr>
            </w:pPr>
            <w:r w:rsidRPr="002703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color w:val="000000"/>
                <w:sz w:val="24"/>
                <w:szCs w:val="24"/>
              </w:rPr>
            </w:pPr>
            <w:r w:rsidRPr="00270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D55F1" w:rsidRPr="003C1D7A" w:rsidTr="004D55F1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323E4F" w:themeFill="text2" w:themeFillShade="BF"/>
            <w:vAlign w:val="center"/>
          </w:tcPr>
          <w:p w:rsidR="004D55F1" w:rsidRPr="003C1D7A" w:rsidRDefault="004D55F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  <w:highlight w:val="yellow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270312" w:rsidRDefault="004D55F1" w:rsidP="004D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55F1" w:rsidRPr="003C1D7A" w:rsidTr="004D55F1">
        <w:trPr>
          <w:trHeight w:val="50"/>
          <w:jc w:val="center"/>
        </w:trPr>
        <w:tc>
          <w:tcPr>
            <w:tcW w:w="1395" w:type="pct"/>
            <w:gridSpan w:val="2"/>
            <w:shd w:val="clear" w:color="auto" w:fill="5B9BD5" w:themeFill="accent1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9715DA" w:rsidRDefault="004D55F1" w:rsidP="00C17B01">
            <w:pPr>
              <w:jc w:val="center"/>
              <w:rPr>
                <w:sz w:val="24"/>
                <w:szCs w:val="24"/>
              </w:rPr>
            </w:pPr>
            <w:r w:rsidRPr="00270312">
              <w:rPr>
                <w:sz w:val="24"/>
                <w:szCs w:val="24"/>
              </w:rPr>
              <w:t>17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4D55F1" w:rsidRPr="003C1D7A" w:rsidRDefault="004D55F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204BB" w:rsidRDefault="00DE39D8" w:rsidP="00BA468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204BB" w:rsidRDefault="00DE39D8" w:rsidP="00BA468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lastRenderedPageBreak/>
        <w:t>шкалы 0–3, где:</w:t>
      </w:r>
    </w:p>
    <w:p w:rsidR="00DE39D8" w:rsidRPr="00A204BB" w:rsidRDefault="00DE39D8" w:rsidP="00BA468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204BB" w:rsidRDefault="00DE39D8" w:rsidP="00BA468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204BB" w:rsidRDefault="00DE39D8" w:rsidP="00BA468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204BB" w:rsidRDefault="00DE39D8" w:rsidP="00BA468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4"/>
      <w:r w:rsidRPr="00A204BB">
        <w:rPr>
          <w:rFonts w:ascii="Times New Roman" w:hAnsi="Times New Roman"/>
          <w:szCs w:val="28"/>
        </w:rPr>
        <w:t>4.6.ИЗМЕРИМАЯ ОЦЕНКА</w:t>
      </w:r>
      <w:bookmarkEnd w:id="17"/>
    </w:p>
    <w:p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5"/>
        <w:gridCol w:w="1516"/>
        <w:gridCol w:w="1726"/>
        <w:gridCol w:w="952"/>
      </w:tblGrid>
      <w:tr w:rsidR="003C1D7A" w:rsidRPr="003C1D7A" w:rsidTr="00943A4C">
        <w:tc>
          <w:tcPr>
            <w:tcW w:w="2833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67" w:type="pct"/>
            <w:gridSpan w:val="3"/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:rsidTr="00943A4C">
        <w:tc>
          <w:tcPr>
            <w:tcW w:w="2833" w:type="pct"/>
            <w:gridSpan w:val="2"/>
            <w:vMerge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76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9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943A4C" w:rsidRPr="003C1D7A" w:rsidTr="00943A4C">
        <w:tc>
          <w:tcPr>
            <w:tcW w:w="426" w:type="pct"/>
            <w:shd w:val="clear" w:color="auto" w:fill="323E4F" w:themeFill="text2" w:themeFillShade="BF"/>
          </w:tcPr>
          <w:p w:rsidR="00943A4C" w:rsidRDefault="00943A4C" w:rsidP="00943A4C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407" w:type="pct"/>
          </w:tcPr>
          <w:p w:rsidR="00943A4C" w:rsidRDefault="00943A4C" w:rsidP="00943A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Оптическое исследование</w:t>
            </w:r>
          </w:p>
        </w:tc>
        <w:tc>
          <w:tcPr>
            <w:tcW w:w="792" w:type="pct"/>
          </w:tcPr>
          <w:p w:rsidR="00943A4C" w:rsidRDefault="00943A4C" w:rsidP="00943A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9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43A4C" w:rsidRPr="003C1D7A" w:rsidTr="00943A4C">
        <w:tc>
          <w:tcPr>
            <w:tcW w:w="426" w:type="pct"/>
            <w:shd w:val="clear" w:color="auto" w:fill="323E4F" w:themeFill="text2" w:themeFillShade="BF"/>
          </w:tcPr>
          <w:p w:rsidR="00943A4C" w:rsidRDefault="00943A4C" w:rsidP="00943A4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2407" w:type="pct"/>
          </w:tcPr>
          <w:p w:rsidR="00943A4C" w:rsidRDefault="00943A4C" w:rsidP="00943A4C">
            <w:pPr>
              <w:jc w:val="both"/>
              <w:rPr>
                <w:rFonts w:eastAsia="Calibri" w:cs="Calibri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Calibri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  <w:t>Определение количества и качества клейковины</w:t>
            </w:r>
          </w:p>
        </w:tc>
        <w:tc>
          <w:tcPr>
            <w:tcW w:w="792" w:type="pct"/>
          </w:tcPr>
          <w:p w:rsidR="00943A4C" w:rsidRDefault="00943A4C" w:rsidP="00943A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9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43A4C" w:rsidRPr="003C1D7A" w:rsidTr="00943A4C">
        <w:tc>
          <w:tcPr>
            <w:tcW w:w="426" w:type="pct"/>
            <w:shd w:val="clear" w:color="auto" w:fill="323E4F" w:themeFill="text2" w:themeFillShade="BF"/>
          </w:tcPr>
          <w:p w:rsidR="00943A4C" w:rsidRDefault="00943A4C" w:rsidP="00943A4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</w:t>
            </w:r>
          </w:p>
        </w:tc>
        <w:tc>
          <w:tcPr>
            <w:tcW w:w="2407" w:type="pct"/>
          </w:tcPr>
          <w:p w:rsidR="00943A4C" w:rsidRDefault="00943A4C" w:rsidP="00943A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792" w:type="pct"/>
          </w:tcPr>
          <w:p w:rsidR="00943A4C" w:rsidRDefault="00943A4C" w:rsidP="00943A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99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943A4C" w:rsidRPr="003C1D7A" w:rsidTr="00943A4C">
        <w:tc>
          <w:tcPr>
            <w:tcW w:w="426" w:type="pct"/>
            <w:shd w:val="clear" w:color="auto" w:fill="323E4F" w:themeFill="text2" w:themeFillShade="BF"/>
          </w:tcPr>
          <w:p w:rsidR="00943A4C" w:rsidRDefault="00943A4C" w:rsidP="00943A4C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407" w:type="pct"/>
          </w:tcPr>
          <w:p w:rsidR="00943A4C" w:rsidRDefault="00943A4C" w:rsidP="00943A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792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9" w:type="pct"/>
          </w:tcPr>
          <w:p w:rsidR="00943A4C" w:rsidRDefault="00943A4C" w:rsidP="00943A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43A4C" w:rsidRPr="003C1D7A" w:rsidTr="00943A4C">
        <w:tc>
          <w:tcPr>
            <w:tcW w:w="2833" w:type="pct"/>
            <w:gridSpan w:val="2"/>
            <w:shd w:val="clear" w:color="auto" w:fill="323E4F" w:themeFill="text2" w:themeFillShade="BF"/>
            <w:vAlign w:val="center"/>
          </w:tcPr>
          <w:p w:rsidR="00943A4C" w:rsidRPr="003C1D7A" w:rsidRDefault="00943A4C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92" w:type="pct"/>
            <w:vAlign w:val="center"/>
          </w:tcPr>
          <w:p w:rsidR="00943A4C" w:rsidRPr="003C1D7A" w:rsidRDefault="00943A4C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" w:type="pct"/>
            <w:vAlign w:val="center"/>
          </w:tcPr>
          <w:p w:rsidR="00943A4C" w:rsidRPr="003C1D7A" w:rsidRDefault="00943A4C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99" w:type="pct"/>
            <w:vAlign w:val="center"/>
          </w:tcPr>
          <w:p w:rsidR="00943A4C" w:rsidRPr="003C1D7A" w:rsidRDefault="00943A4C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43A4C" w:rsidTr="00C21E3A">
        <w:tc>
          <w:tcPr>
            <w:tcW w:w="1851" w:type="pct"/>
            <w:gridSpan w:val="2"/>
            <w:shd w:val="clear" w:color="auto" w:fill="auto"/>
          </w:tcPr>
          <w:p w:rsidR="008761F3" w:rsidRPr="00943A4C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:rsidR="008761F3" w:rsidRPr="00943A4C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943A4C">
              <w:rPr>
                <w:sz w:val="24"/>
                <w:szCs w:val="24"/>
              </w:rPr>
              <w:t>в критерии</w:t>
            </w:r>
          </w:p>
        </w:tc>
      </w:tr>
      <w:tr w:rsidR="00943A4C" w:rsidRPr="00943A4C" w:rsidTr="00C21E3A">
        <w:tc>
          <w:tcPr>
            <w:tcW w:w="282" w:type="pct"/>
            <w:shd w:val="clear" w:color="auto" w:fill="auto"/>
          </w:tcPr>
          <w:p w:rsidR="00943A4C" w:rsidRPr="00943A4C" w:rsidRDefault="00943A4C" w:rsidP="00943A4C">
            <w:pPr>
              <w:jc w:val="both"/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:rsidR="00943A4C" w:rsidRPr="00943A4C" w:rsidRDefault="00943A4C" w:rsidP="00943A4C">
            <w:pPr>
              <w:jc w:val="both"/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>Оптическое исследование</w:t>
            </w:r>
          </w:p>
        </w:tc>
        <w:tc>
          <w:tcPr>
            <w:tcW w:w="3149" w:type="pct"/>
            <w:shd w:val="clear" w:color="auto" w:fill="auto"/>
          </w:tcPr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3A4C">
              <w:rPr>
                <w:sz w:val="24"/>
                <w:szCs w:val="24"/>
              </w:rPr>
              <w:t>Приготовление временного препарата и его исследование.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43A4C">
              <w:rPr>
                <w:sz w:val="24"/>
                <w:szCs w:val="24"/>
              </w:rPr>
              <w:t>Исследование одноклеточных микроскопических грибов, морфологию клубеньковых бактерий.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43A4C">
              <w:rPr>
                <w:sz w:val="24"/>
                <w:szCs w:val="24"/>
              </w:rPr>
              <w:t>Фитоэкспертиза зерновых культур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Производственная ситуация.</w:t>
            </w:r>
          </w:p>
          <w:p w:rsidR="00943A4C" w:rsidRP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Соблюдение техники безопасности. </w:t>
            </w:r>
          </w:p>
        </w:tc>
      </w:tr>
      <w:tr w:rsidR="00943A4C" w:rsidRPr="00943A4C" w:rsidTr="00C21E3A">
        <w:tc>
          <w:tcPr>
            <w:tcW w:w="282" w:type="pct"/>
            <w:shd w:val="clear" w:color="auto" w:fill="auto"/>
          </w:tcPr>
          <w:p w:rsidR="00943A4C" w:rsidRPr="00943A4C" w:rsidRDefault="00943A4C" w:rsidP="00943A4C">
            <w:pPr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>С</w:t>
            </w:r>
          </w:p>
        </w:tc>
        <w:tc>
          <w:tcPr>
            <w:tcW w:w="1569" w:type="pct"/>
            <w:shd w:val="clear" w:color="auto" w:fill="auto"/>
          </w:tcPr>
          <w:p w:rsidR="00943A4C" w:rsidRPr="00943A4C" w:rsidRDefault="00943A4C" w:rsidP="00943A4C">
            <w:pPr>
              <w:jc w:val="both"/>
              <w:rPr>
                <w:rFonts w:eastAsia="Calibri" w:cs="Calibri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43A4C">
              <w:rPr>
                <w:rFonts w:eastAsia="Calibri" w:cs="Calibri"/>
                <w:color w:val="000000"/>
                <w:spacing w:val="2"/>
                <w:sz w:val="24"/>
                <w:szCs w:val="24"/>
                <w:shd w:val="clear" w:color="auto" w:fill="FFFFFF"/>
              </w:rPr>
              <w:t>Определение количества и качества клейковины</w:t>
            </w:r>
          </w:p>
        </w:tc>
        <w:tc>
          <w:tcPr>
            <w:tcW w:w="3149" w:type="pct"/>
            <w:shd w:val="clear" w:color="auto" w:fill="auto"/>
          </w:tcPr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43A4C">
              <w:rPr>
                <w:sz w:val="24"/>
                <w:szCs w:val="24"/>
              </w:rPr>
              <w:t xml:space="preserve">Отбор точечных проб из мешков и их объединение. </w:t>
            </w:r>
          </w:p>
          <w:p w:rsidR="00943A4C" w:rsidRP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43A4C">
              <w:rPr>
                <w:sz w:val="24"/>
                <w:szCs w:val="24"/>
              </w:rPr>
              <w:t xml:space="preserve">Выделение средней пробы и оформление бланка на неё. 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43A4C">
              <w:rPr>
                <w:sz w:val="24"/>
                <w:szCs w:val="24"/>
              </w:rPr>
              <w:t>Подготовка зерна к проведению анализа.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43A4C">
              <w:rPr>
                <w:sz w:val="24"/>
                <w:szCs w:val="24"/>
              </w:rPr>
              <w:t>Замес теста при помощи тестомесилки. Отмывание клейковины.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43A4C">
              <w:rPr>
                <w:sz w:val="24"/>
                <w:szCs w:val="24"/>
              </w:rPr>
              <w:t>Подготовка пробы клейковины для анализа. Анализ клейковины на качество.</w:t>
            </w:r>
          </w:p>
          <w:p w:rsid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43A4C">
              <w:rPr>
                <w:sz w:val="24"/>
                <w:szCs w:val="24"/>
              </w:rPr>
              <w:t>Производственная ситуация.</w:t>
            </w:r>
          </w:p>
          <w:p w:rsidR="00943A4C" w:rsidRPr="00943A4C" w:rsidRDefault="00943A4C" w:rsidP="0094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007D4">
              <w:rPr>
                <w:sz w:val="24"/>
                <w:szCs w:val="24"/>
              </w:rPr>
              <w:t>Соблюдение техники безопасности.</w:t>
            </w:r>
          </w:p>
        </w:tc>
      </w:tr>
      <w:tr w:rsidR="003007D4" w:rsidRPr="00943A4C" w:rsidTr="00C21E3A">
        <w:tc>
          <w:tcPr>
            <w:tcW w:w="282" w:type="pct"/>
            <w:shd w:val="clear" w:color="auto" w:fill="auto"/>
          </w:tcPr>
          <w:p w:rsidR="003007D4" w:rsidRPr="00943A4C" w:rsidRDefault="003007D4" w:rsidP="00943A4C">
            <w:pPr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:rsidR="003007D4" w:rsidRPr="00943A4C" w:rsidRDefault="003007D4" w:rsidP="00943A4C">
            <w:pPr>
              <w:jc w:val="both"/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3149" w:type="pct"/>
            <w:shd w:val="clear" w:color="auto" w:fill="auto"/>
          </w:tcPr>
          <w:p w:rsidR="003007D4" w:rsidRDefault="003007D4" w:rsidP="004457E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3007D4">
              <w:rPr>
                <w:sz w:val="24"/>
                <w:szCs w:val="28"/>
              </w:rPr>
              <w:t>Работа с агрономическими параметрами в программе OneSoilScouting</w:t>
            </w:r>
            <w:r>
              <w:rPr>
                <w:sz w:val="24"/>
                <w:szCs w:val="28"/>
              </w:rPr>
              <w:t>.</w:t>
            </w:r>
          </w:p>
          <w:p w:rsidR="003007D4" w:rsidRDefault="003007D4" w:rsidP="003007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3007D4">
              <w:rPr>
                <w:sz w:val="24"/>
                <w:szCs w:val="28"/>
              </w:rPr>
              <w:t>Разработка раздела  технологической карты</w:t>
            </w:r>
            <w:r>
              <w:rPr>
                <w:sz w:val="24"/>
                <w:szCs w:val="28"/>
              </w:rPr>
              <w:t>.</w:t>
            </w:r>
          </w:p>
          <w:p w:rsidR="003007D4" w:rsidRPr="003007D4" w:rsidRDefault="003007D4" w:rsidP="003007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</w:t>
            </w:r>
            <w:r>
              <w:rPr>
                <w:sz w:val="24"/>
                <w:szCs w:val="24"/>
              </w:rPr>
              <w:t>Соблюдение техники безопасности.</w:t>
            </w:r>
          </w:p>
        </w:tc>
      </w:tr>
      <w:tr w:rsidR="003007D4" w:rsidRPr="00943A4C" w:rsidTr="00C21E3A">
        <w:tc>
          <w:tcPr>
            <w:tcW w:w="282" w:type="pct"/>
            <w:shd w:val="clear" w:color="auto" w:fill="auto"/>
          </w:tcPr>
          <w:p w:rsidR="003007D4" w:rsidRPr="003007D4" w:rsidRDefault="003007D4" w:rsidP="00943A4C">
            <w:pPr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69" w:type="pct"/>
            <w:shd w:val="clear" w:color="auto" w:fill="auto"/>
          </w:tcPr>
          <w:p w:rsidR="003007D4" w:rsidRPr="00943A4C" w:rsidRDefault="003007D4" w:rsidP="00943A4C">
            <w:pPr>
              <w:jc w:val="both"/>
              <w:rPr>
                <w:sz w:val="24"/>
                <w:szCs w:val="24"/>
              </w:rPr>
            </w:pPr>
            <w:r w:rsidRPr="00943A4C">
              <w:rPr>
                <w:sz w:val="24"/>
                <w:szCs w:val="24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3149" w:type="pct"/>
            <w:shd w:val="clear" w:color="auto" w:fill="auto"/>
          </w:tcPr>
          <w:p w:rsidR="003007D4" w:rsidRDefault="003007D4" w:rsidP="004457E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Pr="003007D4">
              <w:rPr>
                <w:sz w:val="24"/>
                <w:szCs w:val="28"/>
              </w:rPr>
              <w:t>Вегетативное размножения культур.</w:t>
            </w:r>
          </w:p>
          <w:p w:rsidR="003007D4" w:rsidRDefault="003007D4" w:rsidP="004457E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3007D4">
              <w:rPr>
                <w:sz w:val="24"/>
                <w:szCs w:val="28"/>
              </w:rPr>
              <w:t>Определение помологических сортов</w:t>
            </w:r>
            <w:r>
              <w:rPr>
                <w:sz w:val="24"/>
                <w:szCs w:val="28"/>
              </w:rPr>
              <w:t xml:space="preserve"> плодовых культур.</w:t>
            </w:r>
          </w:p>
          <w:p w:rsidR="003007D4" w:rsidRDefault="003007D4" w:rsidP="004457E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Определение сухих веществ в плодовых культурах.</w:t>
            </w:r>
          </w:p>
          <w:p w:rsidR="003007D4" w:rsidRDefault="003007D4" w:rsidP="004457E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 Определение содержание нитратов в плодовых и ягодных культурах.</w:t>
            </w:r>
          </w:p>
          <w:p w:rsidR="003007D4" w:rsidRPr="003007D4" w:rsidRDefault="003007D4" w:rsidP="004457EF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</w:t>
            </w:r>
            <w:r>
              <w:rPr>
                <w:sz w:val="24"/>
                <w:szCs w:val="24"/>
              </w:rPr>
              <w:t>Соблюдение техники безопасности.</w:t>
            </w:r>
          </w:p>
        </w:tc>
      </w:tr>
    </w:tbl>
    <w:p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оценок учитывается количество выполненных позиций. Максимальное число соответствует максимальному баллу за данный аспект.  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оценок или,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77151989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1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7151991"/>
      <w:r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16 до 22 лет.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3007D4" w:rsidRDefault="003007D4" w:rsidP="00300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DE39D8" w:rsidRPr="00A204BB" w:rsidRDefault="00DE39D8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3007D4">
        <w:rPr>
          <w:rFonts w:ascii="Times New Roman" w:hAnsi="Times New Roman" w:cs="Times New Roman"/>
          <w:sz w:val="28"/>
          <w:szCs w:val="28"/>
        </w:rPr>
        <w:t>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007D4">
        <w:rPr>
          <w:rFonts w:ascii="Times New Roman" w:hAnsi="Times New Roman" w:cs="Times New Roman"/>
          <w:sz w:val="28"/>
          <w:szCs w:val="28"/>
        </w:rPr>
        <w:t xml:space="preserve"> для основной возрастной категории (16- 22 лет)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Default="00DE39D8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А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="003007D4" w:rsidRPr="003007D4">
        <w:rPr>
          <w:rFonts w:ascii="Times New Roman" w:hAnsi="Times New Roman"/>
          <w:sz w:val="28"/>
          <w:szCs w:val="28"/>
        </w:rPr>
        <w:t>Оптическое исследование</w:t>
      </w:r>
    </w:p>
    <w:p w:rsidR="003601A4" w:rsidRDefault="00F3099C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601A4">
        <w:rPr>
          <w:rFonts w:ascii="Times New Roman" w:hAnsi="Times New Roman"/>
          <w:sz w:val="28"/>
          <w:szCs w:val="28"/>
        </w:rPr>
        <w:t>адание</w:t>
      </w:r>
      <w:r w:rsidR="003007D4">
        <w:rPr>
          <w:rFonts w:ascii="Times New Roman" w:hAnsi="Times New Roman"/>
          <w:sz w:val="28"/>
          <w:szCs w:val="28"/>
        </w:rPr>
        <w:t>: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Приготовление временного препарата;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Исследование временного препарата с помощью микроскопа;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Подтверждение результатов исследования фотографией (рисунком) с описанием;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Исследование одноклеточных микроскопических грибов;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Определение морфологии клубеньковых бактерий;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 xml:space="preserve"> Фитоэкспертиза зерновых культур;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>Производственная ситуация: генетика и селекция сельскохозяйственных культур;</w:t>
      </w:r>
    </w:p>
    <w:p w:rsidR="003007D4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рабочей карточки;</w:t>
      </w:r>
    </w:p>
    <w:p w:rsidR="003007D4" w:rsidRPr="006A114A" w:rsidRDefault="003007D4" w:rsidP="00BA4681">
      <w:pPr>
        <w:pStyle w:val="aff1"/>
        <w:numPr>
          <w:ilvl w:val="0"/>
          <w:numId w:val="12"/>
        </w:numPr>
        <w:spacing w:after="0" w:line="240" w:lineRule="auto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3007D4" w:rsidRDefault="003007D4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 w:rsidR="003007D4">
        <w:rPr>
          <w:rFonts w:ascii="Times New Roman" w:hAnsi="Times New Roman"/>
          <w:sz w:val="28"/>
          <w:szCs w:val="28"/>
        </w:rPr>
        <w:t>С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="003007D4" w:rsidRPr="003007D4">
        <w:rPr>
          <w:rFonts w:ascii="Times New Roman" w:hAnsi="Times New Roman"/>
          <w:sz w:val="28"/>
          <w:szCs w:val="28"/>
        </w:rPr>
        <w:t>Определение количества и качества клейковины.</w:t>
      </w:r>
    </w:p>
    <w:p w:rsidR="00F3099C" w:rsidRDefault="00F3099C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3007D4">
        <w:rPr>
          <w:rFonts w:ascii="Times New Roman" w:hAnsi="Times New Roman"/>
          <w:sz w:val="28"/>
          <w:szCs w:val="28"/>
        </w:rPr>
        <w:t>:</w:t>
      </w:r>
    </w:p>
    <w:p w:rsidR="003007D4" w:rsidRDefault="003007D4" w:rsidP="00BA468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к работе;</w:t>
      </w:r>
    </w:p>
    <w:p w:rsidR="003007D4" w:rsidRDefault="003007D4" w:rsidP="00BA468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точечных проб, формирование средних проб зерна;</w:t>
      </w:r>
    </w:p>
    <w:p w:rsidR="003007D4" w:rsidRDefault="003007D4" w:rsidP="00BA468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114A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средней пробы зерна к проведению исследования;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Размол зерна и з</w:t>
      </w:r>
      <w:r w:rsidRPr="00270312">
        <w:rPr>
          <w:rFonts w:ascii="Times New Roman" w:hAnsi="Times New Roman"/>
          <w:sz w:val="28"/>
          <w:szCs w:val="28"/>
        </w:rPr>
        <w:t xml:space="preserve">амес теста при помощи тестомесилки. 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0312">
        <w:rPr>
          <w:rFonts w:ascii="Times New Roman" w:hAnsi="Times New Roman"/>
          <w:sz w:val="28"/>
          <w:szCs w:val="28"/>
        </w:rPr>
        <w:t>Отмывание клейковины.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 содержания клейковины в зерне;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качества клейковины;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ситуация;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 xml:space="preserve">формление </w:t>
      </w:r>
      <w:r>
        <w:rPr>
          <w:rFonts w:ascii="Times New Roman" w:hAnsi="Times New Roman"/>
          <w:sz w:val="28"/>
          <w:szCs w:val="28"/>
        </w:rPr>
        <w:t>рабочей карточки;</w:t>
      </w:r>
    </w:p>
    <w:p w:rsidR="003007D4" w:rsidRDefault="003007D4" w:rsidP="00BA4681">
      <w:pPr>
        <w:pStyle w:val="aff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3007D4" w:rsidRDefault="003007D4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6032" w:rsidRDefault="008E5424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3007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032" w:rsidRPr="00116032">
        <w:rPr>
          <w:rFonts w:ascii="Times New Roman" w:hAnsi="Times New Roman"/>
          <w:sz w:val="28"/>
          <w:szCs w:val="28"/>
        </w:rPr>
        <w:t>Работа с цифровой платформой и разработка раздела технологической карты.</w:t>
      </w:r>
    </w:p>
    <w:p w:rsidR="00F3099C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3099C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>:</w:t>
      </w:r>
    </w:p>
    <w:p w:rsidR="00116032" w:rsidRDefault="00116032" w:rsidP="00116032">
      <w:pPr>
        <w:pStyle w:val="af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рабочего места;</w:t>
      </w:r>
    </w:p>
    <w:p w:rsidR="00116032" w:rsidRPr="00D704AF" w:rsidRDefault="00116032" w:rsidP="00116032">
      <w:pPr>
        <w:pStyle w:val="af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Pr="00D704AF">
        <w:rPr>
          <w:rFonts w:ascii="Times New Roman" w:hAnsi="Times New Roman"/>
          <w:sz w:val="28"/>
          <w:szCs w:val="28"/>
        </w:rPr>
        <w:t xml:space="preserve">ыполнение работы с агрономическими параметрами в программе OneSoilScouting; </w:t>
      </w:r>
    </w:p>
    <w:p w:rsidR="00116032" w:rsidRPr="00D704AF" w:rsidRDefault="00116032" w:rsidP="00116032">
      <w:pPr>
        <w:pStyle w:val="af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704AF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 раздела технологической карты.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4.Оформление рабочей карточки;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5.Соблюдение техники безопасности и экологической безопасности.</w:t>
      </w:r>
      <w:r>
        <w:rPr>
          <w:rFonts w:ascii="Times New Roman" w:hAnsi="Times New Roman"/>
          <w:sz w:val="28"/>
          <w:szCs w:val="28"/>
        </w:rPr>
        <w:br/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116032">
        <w:rPr>
          <w:rFonts w:ascii="Times New Roman" w:hAnsi="Times New Roman"/>
          <w:sz w:val="28"/>
          <w:szCs w:val="28"/>
        </w:rPr>
        <w:t>Вегетативное размножение и продуктивность плодово-ягодных культур.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6032"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6032">
        <w:rPr>
          <w:rFonts w:ascii="Times New Roman" w:hAnsi="Times New Roman"/>
          <w:sz w:val="28"/>
          <w:szCs w:val="28"/>
        </w:rPr>
        <w:t>Подготовка садового инвентаря и инструмента к работе;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6032">
        <w:rPr>
          <w:rFonts w:ascii="Times New Roman" w:hAnsi="Times New Roman"/>
          <w:sz w:val="28"/>
          <w:szCs w:val="28"/>
        </w:rPr>
        <w:t xml:space="preserve">Выполнение вегетативного размножения: овощных и плодовых культур; 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6032">
        <w:rPr>
          <w:rFonts w:ascii="Times New Roman" w:hAnsi="Times New Roman"/>
          <w:sz w:val="28"/>
          <w:szCs w:val="28"/>
        </w:rPr>
        <w:t>Определение помологических сортов, сухих веществ и содержание нитратов в плодовых культурах;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16032">
        <w:rPr>
          <w:rFonts w:ascii="Times New Roman" w:hAnsi="Times New Roman"/>
          <w:sz w:val="28"/>
          <w:szCs w:val="28"/>
        </w:rPr>
        <w:t>Оформление рабочей карточки;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16032"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116032" w:rsidRPr="00116032" w:rsidRDefault="00116032" w:rsidP="001160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116032">
        <w:rPr>
          <w:rFonts w:ascii="Times New Roman" w:hAnsi="Times New Roman" w:cs="Times New Roman"/>
          <w:b/>
          <w:sz w:val="28"/>
          <w:szCs w:val="28"/>
        </w:rPr>
        <w:t>Конкурсное задание содержит 3 модуля для возрастной категории (юниоры 14- 16 лет):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Pr="003007D4">
        <w:rPr>
          <w:rFonts w:ascii="Times New Roman" w:hAnsi="Times New Roman"/>
          <w:sz w:val="28"/>
          <w:szCs w:val="28"/>
        </w:rPr>
        <w:t>Оптическое исследование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A114A"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116032" w:rsidRPr="006A114A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114A">
        <w:rPr>
          <w:rFonts w:ascii="Times New Roman" w:hAnsi="Times New Roman"/>
          <w:sz w:val="28"/>
          <w:szCs w:val="28"/>
        </w:rPr>
        <w:t>Приготовление временного препарата;</w:t>
      </w:r>
    </w:p>
    <w:p w:rsidR="00116032" w:rsidRPr="006A114A" w:rsidRDefault="00116032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A114A">
        <w:rPr>
          <w:rFonts w:ascii="Times New Roman" w:hAnsi="Times New Roman"/>
          <w:sz w:val="28"/>
          <w:szCs w:val="28"/>
        </w:rPr>
        <w:t>Исследование временного препарата с помощью микроскопа;</w:t>
      </w:r>
    </w:p>
    <w:p w:rsidR="00116032" w:rsidRPr="006A114A" w:rsidRDefault="00116032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A114A">
        <w:rPr>
          <w:rFonts w:ascii="Times New Roman" w:hAnsi="Times New Roman"/>
          <w:sz w:val="28"/>
          <w:szCs w:val="28"/>
        </w:rPr>
        <w:t>Подтверждение результатов исследования фотографией (рисунком) с описанием;</w:t>
      </w:r>
    </w:p>
    <w:p w:rsidR="00116032" w:rsidRPr="006A114A" w:rsidRDefault="00116032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A114A">
        <w:rPr>
          <w:rFonts w:ascii="Times New Roman" w:hAnsi="Times New Roman"/>
          <w:sz w:val="28"/>
          <w:szCs w:val="28"/>
        </w:rPr>
        <w:t>Исследование одноклеточных микроскопических грибов;</w:t>
      </w:r>
    </w:p>
    <w:p w:rsidR="00116032" w:rsidRPr="006A114A" w:rsidRDefault="00116032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A114A">
        <w:rPr>
          <w:rFonts w:ascii="Times New Roman" w:hAnsi="Times New Roman"/>
          <w:sz w:val="28"/>
          <w:szCs w:val="28"/>
        </w:rPr>
        <w:t>Определение морфологии клубеньковых бактерий;</w:t>
      </w:r>
    </w:p>
    <w:p w:rsidR="00116032" w:rsidRDefault="00116032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Оформление рабочей карточки;</w:t>
      </w:r>
    </w:p>
    <w:p w:rsidR="00116032" w:rsidRDefault="00116032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Соблюдение техники безопасности и экологической безопасности.</w:t>
      </w:r>
    </w:p>
    <w:p w:rsidR="00D67B93" w:rsidRDefault="00D67B93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</w:p>
    <w:p w:rsidR="00D67B93" w:rsidRDefault="00D67B93" w:rsidP="00116032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B93">
        <w:rPr>
          <w:rFonts w:ascii="Times New Roman" w:hAnsi="Times New Roman"/>
          <w:sz w:val="28"/>
          <w:szCs w:val="28"/>
        </w:rPr>
        <w:t>Определение агрохимических свойств почвы</w:t>
      </w:r>
    </w:p>
    <w:p w:rsidR="00D67B93" w:rsidRPr="00D67B93" w:rsidRDefault="00D67B93" w:rsidP="00D67B93">
      <w:pPr>
        <w:pStyle w:val="aff1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 w:rsidRPr="00D67B93">
        <w:rPr>
          <w:rFonts w:ascii="Times New Roman" w:hAnsi="Times New Roman"/>
          <w:sz w:val="28"/>
          <w:szCs w:val="28"/>
        </w:rPr>
        <w:t>1.</w:t>
      </w:r>
      <w:r w:rsidRPr="00D67B93">
        <w:rPr>
          <w:rFonts w:ascii="Times New Roman" w:hAnsi="Times New Roman"/>
          <w:sz w:val="28"/>
          <w:szCs w:val="28"/>
        </w:rPr>
        <w:tab/>
        <w:t xml:space="preserve">Правильная и рациональная организация рабочего места; </w:t>
      </w:r>
    </w:p>
    <w:p w:rsidR="00D67B93" w:rsidRPr="00D67B93" w:rsidRDefault="00D67B93" w:rsidP="00D67B93">
      <w:pPr>
        <w:pStyle w:val="aff1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 w:rsidRPr="00D67B93">
        <w:rPr>
          <w:rFonts w:ascii="Times New Roman" w:hAnsi="Times New Roman"/>
          <w:sz w:val="28"/>
          <w:szCs w:val="28"/>
        </w:rPr>
        <w:t>2.</w:t>
      </w:r>
      <w:r w:rsidRPr="00D67B93">
        <w:rPr>
          <w:rFonts w:ascii="Times New Roman" w:hAnsi="Times New Roman"/>
          <w:sz w:val="28"/>
          <w:szCs w:val="28"/>
        </w:rPr>
        <w:tab/>
        <w:t>Определение содержания N-NO3 в слоях почвы;</w:t>
      </w:r>
    </w:p>
    <w:p w:rsidR="00D67B93" w:rsidRPr="00D67B93" w:rsidRDefault="00D67B93" w:rsidP="00D67B93">
      <w:pPr>
        <w:pStyle w:val="aff1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 w:rsidRPr="00D67B93">
        <w:rPr>
          <w:rFonts w:ascii="Times New Roman" w:hAnsi="Times New Roman"/>
          <w:sz w:val="28"/>
          <w:szCs w:val="28"/>
        </w:rPr>
        <w:t>3.</w:t>
      </w:r>
      <w:r w:rsidRPr="00D67B93">
        <w:rPr>
          <w:rFonts w:ascii="Times New Roman" w:hAnsi="Times New Roman"/>
          <w:sz w:val="28"/>
          <w:szCs w:val="28"/>
        </w:rPr>
        <w:tab/>
        <w:t>Расчет запасов N- NO3 в слоях почвы;</w:t>
      </w:r>
    </w:p>
    <w:p w:rsidR="00D67B93" w:rsidRPr="00D67B93" w:rsidRDefault="00D67B93" w:rsidP="00D67B93">
      <w:pPr>
        <w:pStyle w:val="aff1"/>
        <w:spacing w:after="0" w:line="240" w:lineRule="auto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 w:rsidRPr="00D67B93">
        <w:rPr>
          <w:rFonts w:ascii="Times New Roman" w:hAnsi="Times New Roman"/>
          <w:sz w:val="28"/>
          <w:szCs w:val="28"/>
        </w:rPr>
        <w:t>4.</w:t>
      </w:r>
      <w:r w:rsidRPr="00D67B93">
        <w:rPr>
          <w:rFonts w:ascii="Times New Roman" w:hAnsi="Times New Roman"/>
          <w:sz w:val="28"/>
          <w:szCs w:val="28"/>
        </w:rPr>
        <w:tab/>
        <w:t xml:space="preserve">Производственная ситуация; </w:t>
      </w:r>
    </w:p>
    <w:p w:rsidR="00D67B93" w:rsidRPr="00D67B93" w:rsidRDefault="00D67B93" w:rsidP="00D67B93">
      <w:pPr>
        <w:pStyle w:val="aff1"/>
        <w:spacing w:after="0" w:line="240" w:lineRule="auto"/>
        <w:ind w:left="36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 w:rsidRPr="00D67B93">
        <w:rPr>
          <w:rFonts w:ascii="Times New Roman" w:hAnsi="Times New Roman"/>
          <w:sz w:val="28"/>
          <w:szCs w:val="28"/>
        </w:rPr>
        <w:t>5.</w:t>
      </w:r>
      <w:r w:rsidRPr="00D67B93">
        <w:rPr>
          <w:rFonts w:ascii="Times New Roman" w:hAnsi="Times New Roman"/>
          <w:sz w:val="28"/>
          <w:szCs w:val="28"/>
        </w:rPr>
        <w:tab/>
        <w:t>Соблюдение правил техники и экологической безопасности.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116032">
        <w:rPr>
          <w:rFonts w:ascii="Times New Roman" w:hAnsi="Times New Roman"/>
          <w:sz w:val="28"/>
          <w:szCs w:val="28"/>
        </w:rPr>
        <w:t>Работа с цифровой платформой и разработка раздела технологической карты.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116032" w:rsidRDefault="00116032" w:rsidP="00116032">
      <w:pPr>
        <w:pStyle w:val="af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рабочего места;</w:t>
      </w:r>
    </w:p>
    <w:p w:rsidR="00116032" w:rsidRPr="00D704AF" w:rsidRDefault="00116032" w:rsidP="00116032">
      <w:pPr>
        <w:pStyle w:val="af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Pr="00D704AF">
        <w:rPr>
          <w:rFonts w:ascii="Times New Roman" w:hAnsi="Times New Roman"/>
          <w:sz w:val="28"/>
          <w:szCs w:val="28"/>
        </w:rPr>
        <w:t xml:space="preserve">ыполнение работы с агрономическими параметрами в программе OneSoilScouting; 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3.Оформление рабочей карточки;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4.Соблюдение техники безопасности и экологической безопасности.</w:t>
      </w:r>
      <w:r>
        <w:rPr>
          <w:rFonts w:ascii="Times New Roman" w:hAnsi="Times New Roman"/>
          <w:sz w:val="28"/>
          <w:szCs w:val="28"/>
        </w:rPr>
        <w:br/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116032">
        <w:rPr>
          <w:rFonts w:ascii="Times New Roman" w:hAnsi="Times New Roman"/>
          <w:sz w:val="28"/>
          <w:szCs w:val="28"/>
        </w:rPr>
        <w:t>Вегетативное размножение и продуктивность плодово-ягодных культур.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6032">
        <w:rPr>
          <w:rFonts w:ascii="Times New Roman" w:hAnsi="Times New Roman"/>
          <w:sz w:val="28"/>
          <w:szCs w:val="28"/>
        </w:rPr>
        <w:t>Организация рабочего места;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6032">
        <w:rPr>
          <w:rFonts w:ascii="Times New Roman" w:hAnsi="Times New Roman"/>
          <w:sz w:val="28"/>
          <w:szCs w:val="28"/>
        </w:rPr>
        <w:t>Подготовка садового инвентаря и инструмента к работе;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6032">
        <w:rPr>
          <w:rFonts w:ascii="Times New Roman" w:hAnsi="Times New Roman"/>
          <w:sz w:val="28"/>
          <w:szCs w:val="28"/>
        </w:rPr>
        <w:t xml:space="preserve">Выполнение вегетативного размножения: овощных культур; 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6032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116032">
        <w:rPr>
          <w:rFonts w:ascii="Times New Roman" w:hAnsi="Times New Roman"/>
          <w:sz w:val="28"/>
          <w:szCs w:val="28"/>
        </w:rPr>
        <w:t>сухих веществ и нитратов в плодовых культурах;</w:t>
      </w:r>
    </w:p>
    <w:p w:rsidR="00116032" w:rsidRPr="00116032" w:rsidRDefault="00116032" w:rsidP="0011603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16032">
        <w:rPr>
          <w:rFonts w:ascii="Times New Roman" w:hAnsi="Times New Roman"/>
          <w:sz w:val="28"/>
          <w:szCs w:val="28"/>
        </w:rPr>
        <w:t>Оформление рабочей карточки;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16032">
        <w:rPr>
          <w:rFonts w:ascii="Times New Roman" w:hAnsi="Times New Roman"/>
          <w:sz w:val="28"/>
          <w:szCs w:val="28"/>
        </w:rPr>
        <w:t>Соблюдение техники безопасности и экологической безопасности.</w:t>
      </w:r>
    </w:p>
    <w:p w:rsidR="00116032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16032" w:rsidRPr="00A204BB" w:rsidRDefault="00116032" w:rsidP="00116032">
      <w:pPr>
        <w:pStyle w:val="af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4" w:name="_Toc77151992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:rsidR="00116032" w:rsidRDefault="00116032" w:rsidP="0011603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конкурсного задания являет выполнение 4 модулей для основной возрастной группы (16-22 лет) и 3 модуля (14-16 лет).</w:t>
      </w:r>
    </w:p>
    <w:p w:rsidR="00116032" w:rsidRDefault="00116032" w:rsidP="0011603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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Все технические термины и описания, используемые в Конкурсном задании, должны соответствовать стандартам и терминам; </w:t>
      </w:r>
    </w:p>
    <w:p w:rsidR="00116032" w:rsidRDefault="00116032" w:rsidP="0011603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должен предоставить материалы, оборудование, инструменты и расходные материалы для выполнения только текущего модуля. </w:t>
      </w:r>
    </w:p>
    <w:p w:rsidR="00116032" w:rsidRDefault="00116032" w:rsidP="0011603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Оценка за выполнение модулей может выставляться ежедневно;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01078D" w:rsidRPr="0001078D" w:rsidRDefault="0001078D" w:rsidP="00010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78D">
        <w:rPr>
          <w:rFonts w:ascii="Times New Roman" w:hAnsi="Times New Roman"/>
          <w:sz w:val="28"/>
          <w:szCs w:val="28"/>
        </w:rPr>
        <w:t xml:space="preserve">Требования к конкурсной площадке: </w:t>
      </w:r>
      <w:r w:rsidRPr="0001078D">
        <w:rPr>
          <w:rFonts w:ascii="Times New Roman" w:hAnsi="Times New Roman" w:cs="Times New Roman"/>
          <w:sz w:val="28"/>
          <w:szCs w:val="28"/>
        </w:rPr>
        <w:t>Полное соответствие пл</w:t>
      </w:r>
      <w:r w:rsidRPr="0001078D">
        <w:rPr>
          <w:rFonts w:ascii="Times New Roman" w:hAnsi="Times New Roman"/>
          <w:sz w:val="28"/>
          <w:szCs w:val="28"/>
        </w:rPr>
        <w:t>ану застройки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78D">
        <w:rPr>
          <w:rFonts w:ascii="Times New Roman" w:hAnsi="Times New Roman"/>
          <w:sz w:val="28"/>
          <w:szCs w:val="28"/>
        </w:rPr>
        <w:t xml:space="preserve"> Полное соответствие инфраструктурному листу</w:t>
      </w:r>
      <w:r>
        <w:rPr>
          <w:rFonts w:ascii="Times New Roman" w:hAnsi="Times New Roman"/>
          <w:sz w:val="28"/>
          <w:szCs w:val="28"/>
        </w:rPr>
        <w:t>.</w:t>
      </w:r>
      <w:r w:rsidRPr="0001078D">
        <w:rPr>
          <w:rFonts w:ascii="Times New Roman" w:hAnsi="Times New Roman"/>
          <w:sz w:val="28"/>
          <w:szCs w:val="28"/>
        </w:rPr>
        <w:t xml:space="preserve"> На конкурсной площадке должны быть организовано не менее </w:t>
      </w:r>
      <w:r>
        <w:rPr>
          <w:rFonts w:ascii="Times New Roman" w:hAnsi="Times New Roman"/>
          <w:sz w:val="28"/>
          <w:szCs w:val="28"/>
        </w:rPr>
        <w:t>4</w:t>
      </w:r>
      <w:r w:rsidRPr="0001078D">
        <w:rPr>
          <w:rFonts w:ascii="Times New Roman" w:hAnsi="Times New Roman"/>
          <w:sz w:val="28"/>
          <w:szCs w:val="28"/>
        </w:rPr>
        <w:t xml:space="preserve"> и не более </w:t>
      </w:r>
      <w:r>
        <w:rPr>
          <w:rFonts w:ascii="Times New Roman" w:hAnsi="Times New Roman"/>
          <w:sz w:val="28"/>
          <w:szCs w:val="28"/>
        </w:rPr>
        <w:t>12</w:t>
      </w:r>
      <w:r w:rsidRPr="0001078D">
        <w:rPr>
          <w:rFonts w:ascii="Times New Roman" w:hAnsi="Times New Roman"/>
          <w:sz w:val="28"/>
          <w:szCs w:val="28"/>
        </w:rPr>
        <w:t xml:space="preserve"> рабочих мест для </w:t>
      </w:r>
      <w:r>
        <w:rPr>
          <w:rFonts w:ascii="Times New Roman" w:hAnsi="Times New Roman"/>
          <w:sz w:val="28"/>
          <w:szCs w:val="28"/>
        </w:rPr>
        <w:t>конкурсантов по основной возрастной категории (16- 22 лет) и не менее 3 и не более 9 рабочих мест для возрастной категории юниоры (14-16 лет)</w:t>
      </w:r>
      <w:r w:rsidRPr="00010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8D" w:rsidRPr="0001078D" w:rsidRDefault="0001078D" w:rsidP="00010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конкурсной площадке должны ежедневно проводить дезинфекцию, проветривание. </w:t>
      </w:r>
      <w:r w:rsidRPr="0001078D">
        <w:rPr>
          <w:rFonts w:ascii="Times New Roman" w:hAnsi="Times New Roman"/>
          <w:sz w:val="28"/>
          <w:szCs w:val="28"/>
        </w:rPr>
        <w:t>На конкурсной площадке должно быть организовано рабочее место главного эксперта: рабочий стол, стул офисный, ноутбук или персональный компьютер с доступом к системе интернет, средства малой оргтехники.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78D">
        <w:rPr>
          <w:rFonts w:ascii="Times New Roman" w:hAnsi="Times New Roman" w:cs="Times New Roman"/>
          <w:sz w:val="28"/>
          <w:szCs w:val="28"/>
        </w:rPr>
        <w:t>Стабильность каналов передачи данных и работоспособность всех программ на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78D">
        <w:rPr>
          <w:rFonts w:ascii="Times New Roman" w:hAnsi="Times New Roman"/>
          <w:sz w:val="28"/>
          <w:szCs w:val="28"/>
        </w:rPr>
        <w:t>конкурсанта</w:t>
      </w:r>
      <w:r>
        <w:rPr>
          <w:rFonts w:ascii="Times New Roman" w:hAnsi="Times New Roman"/>
          <w:sz w:val="28"/>
          <w:szCs w:val="28"/>
        </w:rPr>
        <w:t>.</w:t>
      </w:r>
    </w:p>
    <w:p w:rsidR="0001078D" w:rsidRDefault="0001078D" w:rsidP="00010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рабочие места должны быть изолированы. Оборудование используемое в работе должно иметь заземление.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F3099C" w:rsidRDefault="00DE39D8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99C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77151993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01078D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BA468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BA468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BA468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BA468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A204BB" w:rsidRDefault="00DE39D8" w:rsidP="00BA468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EA0C3A" w:rsidRPr="00A204BB" w:rsidRDefault="00EA0C3A" w:rsidP="00BA468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</w:t>
      </w:r>
      <w:r w:rsidR="0001078D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01078D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="0001078D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01078D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01078D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BA468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BA468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A204BB" w:rsidRDefault="00220E70" w:rsidP="00BA468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BA468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BA468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BA468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C304C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A4C" w:rsidRPr="00C34D40" w:rsidRDefault="00943A4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943A4C" w:rsidRPr="00C34D40" w:rsidRDefault="00943A4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Default="00E75567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3"/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Конкурсанты до входа на конкурсную площадку должны одеть халат.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 запрещается хранить личную верхнюю одежду, хранить и принимать пищу, а также курить.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Запрещается использовать для работы приборы с нарушенной электроизоляцией, другое оборудование, представляющие опасность. Обо всех неисправностях электрооборудования необходимо немедленно сообщить эксперту.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ВО ВРЕМЯ РАБОТ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Категорически запрещается выполнять экспериментальные работы, не связанные с конкурсным заданием.</w:t>
      </w:r>
    </w:p>
    <w:p w:rsidR="0001078D" w:rsidRDefault="0001078D" w:rsidP="0001078D">
      <w:pPr>
        <w:pStyle w:val="aff9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1078D" w:rsidRDefault="0001078D" w:rsidP="0001078D">
      <w:pPr>
        <w:pStyle w:val="aff9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ВО ВРЕМЯ РАБОТЫ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Не допускаются работы на неисправном оборудовании, с неисправными приборами, приспособлениями, фиксационными устройствами на неисправных столах.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Перед началом работы тщательно проверить исправность оборудования, приборов, подготовить необходимые растворы. 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ОВОЩНЫХ И ПЛОДОВЫХ РАСТЕНИЙ 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острые кромки, заусенцы, шероховатая поверхность инструмента и оборудования;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 эксперту о замеченных неисправностях инструмента и до принятия соответствующих мер к работе не приступайте.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медицинскую помощь. При необходимости вызвать скорую медицинскую помощь или доставить в медицинское учреждение.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ПО ОКОНЧАНИИ РАБОТЫ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По окончании работы конкурсант должен убрать свое рабочее место. Инструменты, использованные в работе, тщательно очищают и моют.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выключить воду;</w:t>
      </w:r>
    </w:p>
    <w:p w:rsidR="0001078D" w:rsidRDefault="0001078D" w:rsidP="0001078D">
      <w:pPr>
        <w:pStyle w:val="aff9"/>
        <w:spacing w:after="0" w:line="360" w:lineRule="auto"/>
        <w:ind w:left="993" w:hanging="28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01078D" w:rsidRDefault="0001078D" w:rsidP="0001078D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36" w:name="_Toc77152004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Конкурсанты до входа на конкурсную площадку должны одеть халат.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 запрещается хранить личную верхнюю одежду, хранить и принимать пищу, а также курить.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Запрещается использовать для работы приборы с нарушенной электроизоляцией, другое оборудование, представляющие опасность. Обо всех неисправностях электрооборудования необходимо немедленно сообщить эксперту.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ВО ВРЕМЯ РАБОТ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:rsidR="00944C7C" w:rsidRPr="00944C7C" w:rsidRDefault="00944C7C" w:rsidP="00944C7C">
      <w:pPr>
        <w:pStyle w:val="aff9"/>
        <w:spacing w:after="0" w:line="360" w:lineRule="auto"/>
        <w:ind w:firstLine="708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44C7C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ВО ВРЕМЯ РАБОТЫ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Не допускаются работы на неисправном оборудовании, с неисправными приборами, приспособлениями, фиксационными устройствами на неисправных столах.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Перед началом работы тщательно проверить исправность оборудования, приборов, подготовить необходимые растворы. 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ОВОЩНЫХ И ПЛОДОВЫХ РАСТЕНИЙ 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острые кромки, заусенцы, шероховатая поверхность инструмента и оборудования;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 эксперту о замеченных неисправностях инструмента и до принятия соответствующих мер к работе не приступайте.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ПО ОКОНЧАНИИ РАБОТЫ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По окончании работы конкурсант должен убрать свое рабочее место. Инструменты, использованные в работе, тщательно очищают и моют.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выключить воду;</w:t>
      </w:r>
    </w:p>
    <w:p w:rsidR="00944C7C" w:rsidRDefault="00944C7C" w:rsidP="00944C7C">
      <w:pPr>
        <w:pStyle w:val="aff9"/>
        <w:spacing w:after="0" w:line="360" w:lineRule="auto"/>
        <w:ind w:left="993" w:hanging="28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944C7C" w:rsidRDefault="00944C7C" w:rsidP="00944C7C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944C7C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944C7C" w:rsidRPr="00A204BB" w:rsidRDefault="00944C7C" w:rsidP="00944C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_Toc77152007"/>
      <w:r>
        <w:rPr>
          <w:rFonts w:ascii="Times New Roman" w:hAnsi="Times New Roman" w:cs="Times New Roman"/>
          <w:sz w:val="28"/>
          <w:szCs w:val="28"/>
        </w:rPr>
        <w:t>Тулбокс нулевой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:rsidR="00944C7C" w:rsidRDefault="00944C7C" w:rsidP="0094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_Toc77152008"/>
      <w:r>
        <w:rPr>
          <w:rFonts w:ascii="Times New Roman" w:hAnsi="Times New Roman"/>
          <w:sz w:val="28"/>
          <w:szCs w:val="28"/>
        </w:rPr>
        <w:t>С момента выполнения конкурсных заданий по модулю, на весь день запрещено пользоваться средствами коммуникации (телефоны, смартфоны, планшеты и прочие гаджеты).</w:t>
      </w:r>
    </w:p>
    <w:p w:rsidR="00944C7C" w:rsidRDefault="00944C7C" w:rsidP="0094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Конкурсантам запрещено пользоваться справочными материалами – если они не предоставлены организаторами. </w:t>
      </w:r>
    </w:p>
    <w:p w:rsidR="00944C7C" w:rsidRDefault="00944C7C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D67B93" w:rsidRDefault="0029547E" w:rsidP="00D67B9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0"/>
    </w:p>
    <w:p w:rsidR="00D67B93" w:rsidRPr="00A204BB" w:rsidRDefault="00D67B93" w:rsidP="00D67B9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Примерный план рабочей площадки основной возрастной категории (16-22 лет)</w:t>
      </w:r>
    </w:p>
    <w:p w:rsidR="00D67B93" w:rsidRDefault="00D67B9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noProof/>
          <w:szCs w:val="28"/>
          <w:lang w:eastAsia="ru-RU"/>
        </w:rPr>
        <w:drawing>
          <wp:inline distT="0" distB="0" distL="0" distR="0">
            <wp:extent cx="5787907" cy="3286125"/>
            <wp:effectExtent l="19050" t="0" r="32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107" t="21884" r="16330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07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93" w:rsidRPr="00A204BB" w:rsidRDefault="00D67B9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Примерный план рабочей площадки возрастной категории юниоры (14-16 лет)</w:t>
      </w:r>
    </w:p>
    <w:p w:rsidR="00D67B93" w:rsidRDefault="00D67B93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77152009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6058" cy="3009900"/>
            <wp:effectExtent l="19050" t="0" r="75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981" t="23958" r="9327" b="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58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</w:p>
    <w:p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1"/>
    </w:p>
    <w:p w:rsidR="00944C7C" w:rsidRPr="00A204BB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lastRenderedPageBreak/>
        <w:t>Время на выполнения задания не должны превышать 4 часов в день.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основании ч.3. ст.63 ТК РФ обязательными условиями для данной категории являются: письменное согласие одного из родителей (опекуна, попечителя) и органа опеки и попечительства;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Работа на площадке должна быть легкой и не причинять вреда здоровью подростка.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Согласно ст. 26 ТК РФ, несовершеннолетние не могут быть заняты на работах, которые могут причинить вред их здоровью; тяжелых работах; работах с вредными или опасными условиями труда. 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 компетенции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R</w:t>
      </w:r>
      <w:r w:rsidRPr="00944C7C">
        <w:rPr>
          <w:rFonts w:ascii="Times New Roman" w:eastAsia="Arial Unicode MS" w:hAnsi="Times New Roman" w:cs="Times New Roman"/>
          <w:sz w:val="28"/>
          <w:szCs w:val="28"/>
        </w:rPr>
        <w:t xml:space="preserve">92. </w:t>
      </w:r>
      <w:r>
        <w:rPr>
          <w:rFonts w:ascii="Times New Roman" w:eastAsia="Arial Unicode MS" w:hAnsi="Times New Roman" w:cs="Times New Roman"/>
          <w:sz w:val="28"/>
          <w:szCs w:val="28"/>
        </w:rPr>
        <w:t>«Агрономия» общее время на выполнение задания составляет 3 часа.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содержит </w:t>
      </w:r>
      <w:r w:rsidR="00D67B93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модулей: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A: Оптическое исследование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D67B93" w:rsidRPr="00D67B93" w:rsidRDefault="00D67B93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D67B93">
        <w:rPr>
          <w:rFonts w:ascii="Times New Roman" w:eastAsia="Arial Unicode MS" w:hAnsi="Times New Roman" w:cs="Times New Roman"/>
          <w:sz w:val="28"/>
          <w:szCs w:val="28"/>
        </w:rPr>
        <w:t>Определение агрохимических свойств почвы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44C7C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Е: Работа с цифровой платформой и разработка раздела технологической карты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44C7C" w:rsidRPr="00A204BB" w:rsidRDefault="00944C7C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F: Вегетативное размножение и продуктивность плодово-ягодных культур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41269" w:rsidRPr="00A204BB" w:rsidRDefault="00D41269" w:rsidP="0094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A204BB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FD" w:rsidRDefault="00411BFD" w:rsidP="00970F49">
      <w:pPr>
        <w:spacing w:after="0" w:line="240" w:lineRule="auto"/>
      </w:pPr>
      <w:r>
        <w:separator/>
      </w:r>
    </w:p>
  </w:endnote>
  <w:endnote w:type="continuationSeparator" w:id="0">
    <w:p w:rsidR="00411BFD" w:rsidRDefault="00411BF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43A4C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943A4C" w:rsidRPr="00A204BB" w:rsidRDefault="00943A4C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943A4C" w:rsidRPr="00A204BB" w:rsidRDefault="00943A4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43A4C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943A4C" w:rsidRPr="00A204BB" w:rsidRDefault="00943A4C" w:rsidP="00D67B93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D67B93"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</w:t>
              </w:r>
              <w:r w:rsidR="00D67B93" w:rsidRPr="00D67B93">
                <w:rPr>
                  <w:rFonts w:ascii="Times New Roman" w:hAnsi="Times New Roman" w:cs="Times New Roman"/>
                  <w:sz w:val="18"/>
                  <w:szCs w:val="18"/>
                </w:rPr>
                <w:t>R 92. Агрономия</w:t>
              </w:r>
              <w:r w:rsidRPr="00D67B93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943A4C" w:rsidRPr="00A204BB" w:rsidRDefault="00BD7E9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43A4C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F518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43A4C" w:rsidRDefault="00943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FD" w:rsidRDefault="00411BFD" w:rsidP="00970F49">
      <w:pPr>
        <w:spacing w:after="0" w:line="240" w:lineRule="auto"/>
      </w:pPr>
      <w:r>
        <w:separator/>
      </w:r>
    </w:p>
  </w:footnote>
  <w:footnote w:type="continuationSeparator" w:id="0">
    <w:p w:rsidR="00411BFD" w:rsidRDefault="00411BF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C" w:rsidRPr="00B45AA4" w:rsidRDefault="00943A4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C" w:rsidRDefault="00943A4C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DE4"/>
    <w:multiLevelType w:val="hybridMultilevel"/>
    <w:tmpl w:val="61A8D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A07E84"/>
    <w:multiLevelType w:val="hybridMultilevel"/>
    <w:tmpl w:val="B7A4A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078D"/>
    <w:rsid w:val="00021CCE"/>
    <w:rsid w:val="00056CDE"/>
    <w:rsid w:val="00081D65"/>
    <w:rsid w:val="000A1F96"/>
    <w:rsid w:val="000B3397"/>
    <w:rsid w:val="000D258B"/>
    <w:rsid w:val="000D4C46"/>
    <w:rsid w:val="000D74AA"/>
    <w:rsid w:val="000F0FC3"/>
    <w:rsid w:val="001024BE"/>
    <w:rsid w:val="00116032"/>
    <w:rsid w:val="00127743"/>
    <w:rsid w:val="00147F0F"/>
    <w:rsid w:val="0015561E"/>
    <w:rsid w:val="001627D5"/>
    <w:rsid w:val="0017612A"/>
    <w:rsid w:val="001E1DF9"/>
    <w:rsid w:val="00220E70"/>
    <w:rsid w:val="0027664C"/>
    <w:rsid w:val="0029547E"/>
    <w:rsid w:val="002B1426"/>
    <w:rsid w:val="002F2906"/>
    <w:rsid w:val="003007D4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3E393D"/>
    <w:rsid w:val="00411BFD"/>
    <w:rsid w:val="004254FE"/>
    <w:rsid w:val="0044354A"/>
    <w:rsid w:val="00463189"/>
    <w:rsid w:val="0047429B"/>
    <w:rsid w:val="004917C4"/>
    <w:rsid w:val="004A07A5"/>
    <w:rsid w:val="004B692B"/>
    <w:rsid w:val="004D096E"/>
    <w:rsid w:val="004D55F1"/>
    <w:rsid w:val="004E785E"/>
    <w:rsid w:val="004E7905"/>
    <w:rsid w:val="005055FF"/>
    <w:rsid w:val="00510059"/>
    <w:rsid w:val="00554CBB"/>
    <w:rsid w:val="005560AC"/>
    <w:rsid w:val="0056194A"/>
    <w:rsid w:val="005B0DEC"/>
    <w:rsid w:val="005B6D51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43A4C"/>
    <w:rsid w:val="00944C7C"/>
    <w:rsid w:val="00953113"/>
    <w:rsid w:val="00954B97"/>
    <w:rsid w:val="00956BC9"/>
    <w:rsid w:val="00970F49"/>
    <w:rsid w:val="009715DA"/>
    <w:rsid w:val="00976338"/>
    <w:rsid w:val="009931F0"/>
    <w:rsid w:val="009955F8"/>
    <w:rsid w:val="009A2F5B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AF5183"/>
    <w:rsid w:val="00B162B5"/>
    <w:rsid w:val="00B236AD"/>
    <w:rsid w:val="00B30A26"/>
    <w:rsid w:val="00B40FFB"/>
    <w:rsid w:val="00B4196F"/>
    <w:rsid w:val="00B45392"/>
    <w:rsid w:val="00B45AA4"/>
    <w:rsid w:val="00B832FF"/>
    <w:rsid w:val="00BA2CF0"/>
    <w:rsid w:val="00BA4681"/>
    <w:rsid w:val="00BC3813"/>
    <w:rsid w:val="00BC7808"/>
    <w:rsid w:val="00BD7E90"/>
    <w:rsid w:val="00C06EBC"/>
    <w:rsid w:val="00C17B01"/>
    <w:rsid w:val="00C21E3A"/>
    <w:rsid w:val="00C26C83"/>
    <w:rsid w:val="00C304C5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67B93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071DC-1E60-434C-84E3-FEF401A7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Default">
    <w:name w:val="Default"/>
    <w:rsid w:val="001160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ff8">
    <w:name w:val="Обычный (веб) Знак"/>
    <w:link w:val="aff9"/>
    <w:semiHidden/>
    <w:locked/>
    <w:rsid w:val="0001078D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rmal (Web)"/>
    <w:basedOn w:val="a1"/>
    <w:link w:val="aff8"/>
    <w:semiHidden/>
    <w:unhideWhenUsed/>
    <w:rsid w:val="0001078D"/>
    <w:pPr>
      <w:spacing w:line="25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0342-966F-4478-AA92-00F78FD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(R 92. Агрономия)</dc:creator>
  <cp:lastModifiedBy>Наталья</cp:lastModifiedBy>
  <cp:revision>4</cp:revision>
  <dcterms:created xsi:type="dcterms:W3CDTF">2022-01-28T17:35:00Z</dcterms:created>
  <dcterms:modified xsi:type="dcterms:W3CDTF">2022-02-02T19:08:00Z</dcterms:modified>
</cp:coreProperties>
</file>