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2B" w:rsidRPr="004F4B25" w:rsidRDefault="008A552B" w:rsidP="008A552B">
      <w:pPr>
        <w:spacing w:after="0"/>
        <w:jc w:val="both"/>
        <w:rPr>
          <w:rFonts w:ascii="Arial" w:eastAsia="Calibri" w:hAnsi="Arial" w:cs="Arial"/>
          <w:b/>
        </w:rPr>
      </w:pPr>
      <w:r w:rsidRPr="004F4B25">
        <w:rPr>
          <w:rFonts w:ascii="Arial" w:eastAsia="Calibri" w:hAnsi="Arial" w:cs="Arial"/>
          <w:b/>
        </w:rPr>
        <w:t xml:space="preserve">Общие правила подачи и рассмотрения апелляций </w:t>
      </w:r>
    </w:p>
    <w:p w:rsidR="008A552B" w:rsidRDefault="008A552B" w:rsidP="008A552B">
      <w:pPr>
        <w:spacing w:after="0"/>
        <w:jc w:val="both"/>
        <w:rPr>
          <w:rFonts w:ascii="Arial" w:eastAsia="Calibri" w:hAnsi="Arial" w:cs="Arial"/>
        </w:rPr>
      </w:pP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По результатам вступительного испытания </w:t>
      </w:r>
      <w:proofErr w:type="gramStart"/>
      <w:r w:rsidRPr="004F4B25">
        <w:rPr>
          <w:rFonts w:ascii="Arial" w:eastAsia="Calibri" w:hAnsi="Arial" w:cs="Arial"/>
        </w:rPr>
        <w:t>поступающий</w:t>
      </w:r>
      <w:proofErr w:type="gramEnd"/>
      <w:r w:rsidRPr="004F4B25">
        <w:rPr>
          <w:rFonts w:ascii="Arial" w:eastAsia="Calibri" w:hAnsi="Arial" w:cs="Arial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Апелляция подается </w:t>
      </w:r>
      <w:proofErr w:type="gramStart"/>
      <w:r w:rsidRPr="004F4B25">
        <w:rPr>
          <w:rFonts w:ascii="Arial" w:eastAsia="Calibri" w:hAnsi="Arial" w:cs="Arial"/>
        </w:rPr>
        <w:t>поступающим</w:t>
      </w:r>
      <w:proofErr w:type="gramEnd"/>
      <w:r w:rsidRPr="004F4B25">
        <w:rPr>
          <w:rFonts w:ascii="Arial" w:eastAsia="Calibri" w:hAnsi="Arial" w:cs="Arial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4F4B25">
        <w:rPr>
          <w:rFonts w:ascii="Arial" w:eastAsia="Calibri" w:hAnsi="Arial" w:cs="Arial"/>
        </w:rPr>
        <w:t>поступающий</w:t>
      </w:r>
      <w:proofErr w:type="gramEnd"/>
      <w:r w:rsidRPr="004F4B25">
        <w:rPr>
          <w:rFonts w:ascii="Arial" w:eastAsia="Calibri" w:hAnsi="Arial" w:cs="Arial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8A552B" w:rsidRPr="004F4B25" w:rsidRDefault="008A552B" w:rsidP="008A552B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 В апелляционную комиссию при рассмотрении апелляций рекомендуется включать в качестве независимых </w:t>
      </w:r>
      <w:proofErr w:type="gramStart"/>
      <w:r w:rsidRPr="004F4B25">
        <w:rPr>
          <w:rFonts w:ascii="Arial" w:eastAsia="Calibri" w:hAnsi="Arial" w:cs="Arial"/>
        </w:rPr>
        <w:t>экспертов представителей органов исполнительной власти субъектов Российской</w:t>
      </w:r>
      <w:proofErr w:type="gramEnd"/>
      <w:r w:rsidRPr="004F4B25">
        <w:rPr>
          <w:rFonts w:ascii="Arial" w:eastAsia="Calibri" w:hAnsi="Arial" w:cs="Arial"/>
        </w:rPr>
        <w:t xml:space="preserve"> Федерации, осуществляющих государственное управление в сфере образования.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proofErr w:type="gramStart"/>
      <w:r w:rsidRPr="004F4B25">
        <w:rPr>
          <w:rFonts w:ascii="Arial" w:eastAsia="Calibri" w:hAnsi="Arial" w:cs="Arial"/>
        </w:rPr>
        <w:t>Поступающий</w:t>
      </w:r>
      <w:proofErr w:type="gramEnd"/>
      <w:r w:rsidRPr="004F4B25">
        <w:rPr>
          <w:rFonts w:ascii="Arial" w:eastAsia="Calibri" w:hAnsi="Arial" w:cs="Arial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С несовершеннолетним поступающим имеет право присутствовать один из родителей или иных законных представителей.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8A552B" w:rsidRPr="004F4B25" w:rsidRDefault="008A552B" w:rsidP="008A552B">
      <w:pPr>
        <w:spacing w:after="0"/>
        <w:ind w:firstLine="708"/>
        <w:jc w:val="both"/>
        <w:rPr>
          <w:rFonts w:ascii="Arial" w:eastAsia="Calibri" w:hAnsi="Arial" w:cs="Arial"/>
        </w:rPr>
      </w:pPr>
      <w:bookmarkStart w:id="0" w:name="_GoBack"/>
      <w:bookmarkEnd w:id="0"/>
      <w:r w:rsidRPr="004F4B25">
        <w:rPr>
          <w:rFonts w:ascii="Arial" w:eastAsia="Calibri" w:hAnsi="Arial" w:cs="Arial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8A552B" w:rsidRPr="004F4B25" w:rsidRDefault="008A552B" w:rsidP="008A552B">
      <w:pPr>
        <w:spacing w:after="0"/>
        <w:jc w:val="both"/>
        <w:rPr>
          <w:rFonts w:ascii="Arial" w:eastAsia="Calibri" w:hAnsi="Arial" w:cs="Arial"/>
        </w:rPr>
      </w:pPr>
      <w:r w:rsidRPr="004F4B25">
        <w:rPr>
          <w:rFonts w:ascii="Arial" w:eastAsia="Calibri" w:hAnsi="Arial" w:cs="Arial"/>
        </w:rPr>
        <w:t xml:space="preserve">Оформленное протоколом решение апелляционной комиссии доводится до </w:t>
      </w:r>
      <w:proofErr w:type="gramStart"/>
      <w:r w:rsidRPr="004F4B25">
        <w:rPr>
          <w:rFonts w:ascii="Arial" w:eastAsia="Calibri" w:hAnsi="Arial" w:cs="Arial"/>
        </w:rPr>
        <w:t>сведения</w:t>
      </w:r>
      <w:proofErr w:type="gramEnd"/>
      <w:r w:rsidRPr="004F4B25">
        <w:rPr>
          <w:rFonts w:ascii="Arial" w:eastAsia="Calibri" w:hAnsi="Arial" w:cs="Arial"/>
        </w:rPr>
        <w:t xml:space="preserve"> поступающего (под роспись).</w:t>
      </w:r>
    </w:p>
    <w:p w:rsidR="008A552B" w:rsidRPr="004F4B25" w:rsidRDefault="008A552B" w:rsidP="008A552B">
      <w:pPr>
        <w:spacing w:after="0"/>
        <w:jc w:val="both"/>
        <w:rPr>
          <w:rFonts w:ascii="Arial" w:eastAsia="Calibri" w:hAnsi="Arial" w:cs="Arial"/>
        </w:rPr>
      </w:pPr>
    </w:p>
    <w:p w:rsidR="009219AD" w:rsidRDefault="009219AD"/>
    <w:sectPr w:rsidR="0092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2B"/>
    <w:rsid w:val="008A552B"/>
    <w:rsid w:val="009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2022-02-10T12:14:00Z</dcterms:created>
  <dcterms:modified xsi:type="dcterms:W3CDTF">2022-02-10T12:15:00Z</dcterms:modified>
</cp:coreProperties>
</file>